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7" w:rsidRPr="0077147C" w:rsidRDefault="00693177" w:rsidP="00693177">
      <w:pPr>
        <w:jc w:val="center"/>
        <w:rPr>
          <w:rFonts w:ascii="Palatino Linotype" w:hAnsi="Palatino Linotype"/>
          <w:b/>
          <w:smallCaps/>
          <w:sz w:val="22"/>
          <w:szCs w:val="22"/>
        </w:rPr>
      </w:pPr>
      <w:r w:rsidRPr="0077147C">
        <w:rPr>
          <w:rFonts w:ascii="Palatino Linotype" w:hAnsi="Palatino Linotype"/>
          <w:b/>
          <w:smallCaps/>
          <w:sz w:val="22"/>
          <w:szCs w:val="22"/>
        </w:rPr>
        <w:t>12 LUGLIO</w:t>
      </w:r>
    </w:p>
    <w:p w:rsidR="00693177" w:rsidRPr="0077147C" w:rsidRDefault="00693177" w:rsidP="00693177">
      <w:pPr>
        <w:jc w:val="center"/>
        <w:rPr>
          <w:rFonts w:ascii="Palatino Linotype" w:hAnsi="Palatino Linotype"/>
          <w:b/>
          <w:smallCaps/>
          <w:sz w:val="22"/>
          <w:szCs w:val="22"/>
        </w:rPr>
      </w:pPr>
    </w:p>
    <w:p w:rsidR="00693177" w:rsidRPr="0077147C" w:rsidRDefault="00693177" w:rsidP="00693177">
      <w:pPr>
        <w:jc w:val="center"/>
        <w:rPr>
          <w:rFonts w:ascii="Palatino Linotype" w:hAnsi="Palatino Linotype"/>
          <w:b/>
          <w:smallCaps/>
          <w:sz w:val="22"/>
          <w:szCs w:val="22"/>
        </w:rPr>
      </w:pPr>
      <w:r w:rsidRPr="0077147C">
        <w:rPr>
          <w:rFonts w:ascii="Palatino Linotype" w:hAnsi="Palatino Linotype"/>
          <w:b/>
          <w:smallCaps/>
          <w:sz w:val="22"/>
          <w:szCs w:val="22"/>
        </w:rPr>
        <w:t>SANTI ERMACORA, VESCOVO, E FORTUNATO, DIACONO, MARTIRI</w:t>
      </w:r>
    </w:p>
    <w:p w:rsidR="00693177" w:rsidRPr="0077147C" w:rsidRDefault="00693177" w:rsidP="00693177">
      <w:pPr>
        <w:jc w:val="center"/>
        <w:rPr>
          <w:rFonts w:ascii="Palatino Linotype" w:hAnsi="Palatino Linotype"/>
          <w:b/>
          <w:smallCaps/>
          <w:sz w:val="22"/>
          <w:szCs w:val="22"/>
        </w:rPr>
      </w:pPr>
      <w:r w:rsidRPr="0077147C">
        <w:rPr>
          <w:rFonts w:ascii="Palatino Linotype" w:hAnsi="Palatino Linotype"/>
          <w:b/>
          <w:smallCaps/>
          <w:sz w:val="22"/>
          <w:szCs w:val="22"/>
        </w:rPr>
        <w:t>PATRONI DELL’ARCIDIOCESI</w:t>
      </w:r>
    </w:p>
    <w:p w:rsidR="00693177" w:rsidRPr="0077147C" w:rsidRDefault="00693177" w:rsidP="00693177">
      <w:pPr>
        <w:jc w:val="center"/>
        <w:rPr>
          <w:rFonts w:ascii="Palatino Linotype" w:hAnsi="Palatino Linotype"/>
          <w:b/>
          <w:smallCaps/>
          <w:sz w:val="22"/>
          <w:szCs w:val="22"/>
        </w:rPr>
      </w:pPr>
    </w:p>
    <w:p w:rsidR="00693177" w:rsidRPr="0077147C" w:rsidRDefault="00693177" w:rsidP="00693177">
      <w:pPr>
        <w:jc w:val="center"/>
        <w:rPr>
          <w:rFonts w:ascii="Palatino Linotype" w:hAnsi="Palatino Linotype"/>
          <w:b/>
          <w:smallCaps/>
          <w:sz w:val="22"/>
          <w:szCs w:val="22"/>
        </w:rPr>
      </w:pPr>
      <w:r w:rsidRPr="0077147C">
        <w:rPr>
          <w:rFonts w:ascii="Palatino Linotype" w:hAnsi="Palatino Linotype"/>
          <w:b/>
          <w:smallCaps/>
          <w:sz w:val="22"/>
          <w:szCs w:val="22"/>
        </w:rPr>
        <w:t>Liturgia della Parola</w:t>
      </w:r>
    </w:p>
    <w:p w:rsidR="00693177" w:rsidRPr="0077147C" w:rsidRDefault="00693177" w:rsidP="00693177">
      <w:pPr>
        <w:rPr>
          <w:rFonts w:ascii="Palatino Linotype" w:hAnsi="Palatino Linotype"/>
          <w:b/>
          <w:sz w:val="22"/>
          <w:szCs w:val="22"/>
        </w:rPr>
      </w:pPr>
    </w:p>
    <w:p w:rsidR="00693177" w:rsidRPr="0077147C" w:rsidRDefault="00693177" w:rsidP="00693177">
      <w:pPr>
        <w:jc w:val="both"/>
        <w:rPr>
          <w:rFonts w:ascii="Palatino Linotype" w:hAnsi="Palatino Linotype"/>
          <w:color w:val="FF0000"/>
          <w:sz w:val="22"/>
          <w:szCs w:val="22"/>
        </w:rPr>
      </w:pPr>
      <w:r w:rsidRPr="0077147C">
        <w:rPr>
          <w:rFonts w:ascii="Palatino Linotype" w:hAnsi="Palatino Linotype"/>
          <w:smallCaps/>
          <w:color w:val="FF0000"/>
          <w:sz w:val="22"/>
          <w:szCs w:val="22"/>
        </w:rPr>
        <w:t>Prima lettura</w:t>
      </w:r>
      <w:r w:rsidRPr="0077147C">
        <w:rPr>
          <w:rFonts w:ascii="Palatino Linotype" w:hAnsi="Palatino Linotype"/>
          <w:color w:val="FF0000"/>
          <w:sz w:val="22"/>
          <w:szCs w:val="22"/>
        </w:rPr>
        <w:t xml:space="preserve">  </w:t>
      </w:r>
    </w:p>
    <w:p w:rsidR="00693177" w:rsidRPr="0077147C" w:rsidRDefault="00693177" w:rsidP="00693177">
      <w:pPr>
        <w:jc w:val="both"/>
        <w:rPr>
          <w:rFonts w:ascii="Palatino Linotype" w:hAnsi="Palatino Linotype"/>
          <w:i/>
          <w:color w:val="FF0000"/>
          <w:sz w:val="18"/>
          <w:szCs w:val="18"/>
        </w:rPr>
      </w:pPr>
      <w:r w:rsidRPr="0077147C">
        <w:rPr>
          <w:rFonts w:ascii="Palatino Linotype" w:hAnsi="Palatino Linotype"/>
          <w:i/>
          <w:color w:val="FF0000"/>
          <w:sz w:val="18"/>
          <w:szCs w:val="18"/>
        </w:rPr>
        <w:t>Come un pastore passa in rassegna il suo gregge, così io passerò in rassegna le mie pecore.</w:t>
      </w:r>
    </w:p>
    <w:p w:rsidR="00693177" w:rsidRPr="0077147C" w:rsidRDefault="00693177" w:rsidP="00693177">
      <w:pPr>
        <w:jc w:val="both"/>
        <w:rPr>
          <w:rFonts w:ascii="Palatino Linotype" w:hAnsi="Palatino Linotype"/>
          <w:sz w:val="22"/>
          <w:szCs w:val="22"/>
        </w:rPr>
      </w:pPr>
    </w:p>
    <w:p w:rsidR="00693177" w:rsidRPr="0077147C" w:rsidRDefault="00693177" w:rsidP="00693177">
      <w:pPr>
        <w:jc w:val="both"/>
        <w:rPr>
          <w:rFonts w:ascii="Palatino Linotype" w:hAnsi="Palatino Linotype"/>
          <w:sz w:val="22"/>
          <w:szCs w:val="22"/>
        </w:rPr>
      </w:pPr>
      <w:r w:rsidRPr="0077147C">
        <w:rPr>
          <w:rFonts w:ascii="Palatino Linotype" w:hAnsi="Palatino Linotype"/>
          <w:sz w:val="22"/>
          <w:szCs w:val="22"/>
        </w:rPr>
        <w:t xml:space="preserve">Dal libro del profeta Ezechiele </w:t>
      </w:r>
      <w:r w:rsidRPr="0077147C">
        <w:rPr>
          <w:rFonts w:ascii="Palatino Linotype" w:hAnsi="Palatino Linotype"/>
          <w:color w:val="FF0000"/>
          <w:sz w:val="18"/>
          <w:szCs w:val="18"/>
        </w:rPr>
        <w:t>(34, 11-16)</w:t>
      </w:r>
    </w:p>
    <w:p w:rsidR="00693177" w:rsidRPr="0077147C" w:rsidRDefault="00693177" w:rsidP="00693177">
      <w:pPr>
        <w:jc w:val="both"/>
        <w:rPr>
          <w:rFonts w:ascii="Palatino Linotype" w:hAnsi="Palatino Linotype"/>
          <w:i/>
          <w:sz w:val="22"/>
          <w:szCs w:val="22"/>
        </w:rPr>
      </w:pPr>
    </w:p>
    <w:p w:rsidR="0077147C" w:rsidRPr="0077147C" w:rsidRDefault="0077147C" w:rsidP="00693177">
      <w:pPr>
        <w:ind w:firstLine="284"/>
        <w:jc w:val="both"/>
        <w:rPr>
          <w:rFonts w:ascii="Palatino Linotype" w:hAnsi="Palatino Linotype"/>
          <w:sz w:val="22"/>
          <w:szCs w:val="22"/>
        </w:rPr>
      </w:pPr>
      <w:r w:rsidRPr="0077147C">
        <w:rPr>
          <w:rFonts w:ascii="Palatino Linotype" w:hAnsi="Palatino Linotype"/>
          <w:sz w:val="22"/>
          <w:szCs w:val="22"/>
        </w:rPr>
        <w:t xml:space="preserve">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w:t>
      </w:r>
    </w:p>
    <w:p w:rsidR="0077147C" w:rsidRPr="0077147C" w:rsidRDefault="0077147C" w:rsidP="00693177">
      <w:pPr>
        <w:ind w:firstLine="284"/>
        <w:jc w:val="both"/>
        <w:rPr>
          <w:rFonts w:ascii="Palatino Linotype" w:hAnsi="Palatino Linotype"/>
          <w:sz w:val="22"/>
          <w:szCs w:val="22"/>
        </w:rPr>
      </w:pPr>
      <w:r w:rsidRPr="0077147C">
        <w:rPr>
          <w:rFonts w:ascii="Palatino Linotype" w:hAnsi="Palatino Linotype"/>
          <w:sz w:val="22"/>
          <w:szCs w:val="22"/>
        </w:rPr>
        <w:t xml:space="preserve">Le farò uscire dai popoli e le radunerò da tutte le regioni. </w:t>
      </w:r>
    </w:p>
    <w:p w:rsidR="0077147C" w:rsidRPr="0077147C" w:rsidRDefault="0077147C" w:rsidP="00693177">
      <w:pPr>
        <w:ind w:firstLine="284"/>
        <w:jc w:val="both"/>
        <w:rPr>
          <w:rFonts w:ascii="Palatino Linotype" w:hAnsi="Palatino Linotype"/>
          <w:sz w:val="22"/>
          <w:szCs w:val="22"/>
        </w:rPr>
      </w:pPr>
      <w:r w:rsidRPr="0077147C">
        <w:rPr>
          <w:rFonts w:ascii="Palatino Linotype" w:hAnsi="Palatino Linotype"/>
          <w:sz w:val="22"/>
          <w:szCs w:val="22"/>
        </w:rPr>
        <w:t xml:space="preserve">Le ricondurrò nella loro terra e le farò pascolare sui monti d'Israele, nelle valli e in tutti i luoghi abitati della regione. Le condurrò in ottime pasture e il loro pascolo sarà sui monti alti d'Israele; là si adageranno su fertili pascoli e pasceranno in abbondanza sui monti d'Israele. </w:t>
      </w:r>
    </w:p>
    <w:p w:rsidR="0077147C" w:rsidRPr="0077147C" w:rsidRDefault="0077147C" w:rsidP="00693177">
      <w:pPr>
        <w:ind w:firstLine="284"/>
        <w:jc w:val="both"/>
        <w:rPr>
          <w:rFonts w:ascii="Palatino Linotype" w:hAnsi="Palatino Linotype"/>
          <w:sz w:val="22"/>
          <w:szCs w:val="22"/>
        </w:rPr>
      </w:pPr>
      <w:r w:rsidRPr="0077147C">
        <w:rPr>
          <w:rFonts w:ascii="Palatino Linotype" w:hAnsi="Palatino Linotype"/>
          <w:sz w:val="22"/>
          <w:szCs w:val="22"/>
        </w:rPr>
        <w:t>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p>
    <w:p w:rsidR="0077147C" w:rsidRPr="0077147C" w:rsidRDefault="0077147C" w:rsidP="00693177">
      <w:pPr>
        <w:jc w:val="both"/>
        <w:rPr>
          <w:rFonts w:ascii="Palatino Linotype" w:hAnsi="Palatino Linotype"/>
          <w:smallCaps/>
          <w:color w:val="FF0000"/>
          <w:sz w:val="22"/>
          <w:szCs w:val="22"/>
        </w:rPr>
      </w:pPr>
    </w:p>
    <w:p w:rsidR="00693177" w:rsidRPr="0077147C" w:rsidRDefault="00693177" w:rsidP="00693177">
      <w:pPr>
        <w:jc w:val="both"/>
        <w:rPr>
          <w:rFonts w:ascii="Palatino Linotype" w:hAnsi="Palatino Linotype"/>
          <w:color w:val="FF0000"/>
          <w:sz w:val="22"/>
          <w:szCs w:val="22"/>
        </w:rPr>
      </w:pPr>
      <w:r w:rsidRPr="0077147C">
        <w:rPr>
          <w:rFonts w:ascii="Palatino Linotype" w:hAnsi="Palatino Linotype"/>
          <w:smallCaps/>
          <w:color w:val="FF0000"/>
          <w:sz w:val="22"/>
          <w:szCs w:val="22"/>
        </w:rPr>
        <w:t>Salmo responsoriale</w:t>
      </w:r>
      <w:r w:rsidRPr="0077147C">
        <w:rPr>
          <w:rFonts w:ascii="Palatino Linotype" w:hAnsi="Palatino Linotype"/>
          <w:color w:val="FF0000"/>
          <w:sz w:val="22"/>
          <w:szCs w:val="22"/>
        </w:rPr>
        <w:t xml:space="preserve"> </w:t>
      </w:r>
      <w:r w:rsidRPr="0077147C">
        <w:rPr>
          <w:rFonts w:ascii="Palatino Linotype" w:hAnsi="Palatino Linotype"/>
          <w:color w:val="FF0000"/>
          <w:sz w:val="18"/>
          <w:szCs w:val="18"/>
        </w:rPr>
        <w:t>(dal salmo 22)</w:t>
      </w:r>
    </w:p>
    <w:p w:rsidR="00693177" w:rsidRPr="0077147C" w:rsidRDefault="00693177" w:rsidP="00693177">
      <w:pPr>
        <w:jc w:val="both"/>
        <w:rPr>
          <w:rFonts w:ascii="Palatino Linotype" w:hAnsi="Palatino Linotype"/>
          <w:sz w:val="22"/>
          <w:szCs w:val="22"/>
        </w:rPr>
      </w:pPr>
    </w:p>
    <w:p w:rsidR="00693177" w:rsidRPr="0077147C" w:rsidRDefault="00693177" w:rsidP="00693177">
      <w:pPr>
        <w:jc w:val="both"/>
        <w:rPr>
          <w:rFonts w:ascii="Palatino Linotype" w:hAnsi="Palatino Linotype"/>
          <w:b/>
          <w:sz w:val="22"/>
          <w:szCs w:val="22"/>
        </w:rPr>
      </w:pPr>
      <w:r w:rsidRPr="0077147C">
        <w:rPr>
          <w:rFonts w:ascii="Palatino Linotype" w:hAnsi="Palatino Linotype"/>
          <w:b/>
          <w:sz w:val="22"/>
          <w:szCs w:val="22"/>
        </w:rPr>
        <w:t>Il Signore è il mio pastore: non manco di nulla.</w:t>
      </w:r>
    </w:p>
    <w:p w:rsidR="0077147C" w:rsidRPr="0077147C" w:rsidRDefault="0077147C" w:rsidP="0077147C">
      <w:pPr>
        <w:rPr>
          <w:rFonts w:ascii="Palatino Linotype" w:hAnsi="Palatino Linotype"/>
          <w:sz w:val="22"/>
          <w:szCs w:val="22"/>
          <w:vertAlign w:val="superscript"/>
        </w:rPr>
      </w:pPr>
      <w:bookmarkStart w:id="0" w:name="VER_2"/>
    </w:p>
    <w:bookmarkEnd w:id="0"/>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Su pascoli erbosi mi fa riposare,</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ad acque tranquille mi conduce.</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Rinfranca l'anima mia, mi guida per il giusto cammino</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a motivo del suo nome.</w:t>
      </w:r>
    </w:p>
    <w:p w:rsidR="0077147C" w:rsidRPr="0077147C" w:rsidRDefault="0077147C" w:rsidP="0077147C">
      <w:pPr>
        <w:rPr>
          <w:rFonts w:ascii="Palatino Linotype" w:hAnsi="Palatino Linotype"/>
          <w:sz w:val="22"/>
          <w:szCs w:val="22"/>
        </w:rPr>
      </w:pP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Anche se vado per una valle oscura,</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non temo alcun male, perché tu sei con me.</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Il tuo bastone e il tuo vincastro</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mi danno sicurezza.</w:t>
      </w:r>
    </w:p>
    <w:p w:rsidR="0077147C" w:rsidRPr="0077147C" w:rsidRDefault="0077147C" w:rsidP="0077147C">
      <w:pPr>
        <w:rPr>
          <w:rFonts w:ascii="Palatino Linotype" w:hAnsi="Palatino Linotype"/>
          <w:sz w:val="22"/>
          <w:szCs w:val="22"/>
        </w:rPr>
      </w:pP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Davanti a me tu prepari una mensa</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sotto gli occhi dei miei nemici.</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Ungi di olio il mio capo;</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il mio calice trabocca.</w:t>
      </w:r>
    </w:p>
    <w:p w:rsidR="0077147C" w:rsidRPr="0077147C" w:rsidRDefault="0077147C" w:rsidP="0077147C">
      <w:pPr>
        <w:rPr>
          <w:rFonts w:ascii="Palatino Linotype" w:hAnsi="Palatino Linotype"/>
          <w:sz w:val="22"/>
          <w:szCs w:val="22"/>
        </w:rPr>
      </w:pP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Sì, bontà e fedeltà mi saranno compagne</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tutti i giorni della mia vita,</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abiterò ancora nella casa del Signore</w:t>
      </w:r>
    </w:p>
    <w:p w:rsidR="0077147C" w:rsidRPr="0077147C" w:rsidRDefault="0077147C" w:rsidP="0077147C">
      <w:pPr>
        <w:rPr>
          <w:rFonts w:ascii="Palatino Linotype" w:hAnsi="Palatino Linotype"/>
          <w:sz w:val="22"/>
          <w:szCs w:val="22"/>
        </w:rPr>
      </w:pPr>
      <w:r w:rsidRPr="0077147C">
        <w:rPr>
          <w:rFonts w:ascii="Palatino Linotype" w:hAnsi="Palatino Linotype"/>
          <w:sz w:val="22"/>
          <w:szCs w:val="22"/>
        </w:rPr>
        <w:t>per lunghi giorni.</w:t>
      </w:r>
    </w:p>
    <w:p w:rsidR="00693177" w:rsidRPr="0077147C" w:rsidRDefault="00693177" w:rsidP="00693177">
      <w:pPr>
        <w:jc w:val="both"/>
        <w:rPr>
          <w:rFonts w:ascii="Palatino Linotype" w:hAnsi="Palatino Linotype"/>
          <w:b/>
          <w:sz w:val="22"/>
          <w:szCs w:val="22"/>
        </w:rPr>
      </w:pPr>
    </w:p>
    <w:p w:rsidR="00693177" w:rsidRPr="0077147C" w:rsidRDefault="00693177" w:rsidP="00693177">
      <w:pPr>
        <w:jc w:val="both"/>
        <w:rPr>
          <w:rFonts w:ascii="Palatino Linotype" w:hAnsi="Palatino Linotype"/>
          <w:color w:val="FF0000"/>
          <w:sz w:val="22"/>
          <w:szCs w:val="22"/>
        </w:rPr>
      </w:pPr>
      <w:r w:rsidRPr="0077147C">
        <w:rPr>
          <w:rFonts w:ascii="Palatino Linotype" w:hAnsi="Palatino Linotype"/>
          <w:smallCaps/>
          <w:color w:val="FF0000"/>
          <w:sz w:val="22"/>
          <w:szCs w:val="22"/>
        </w:rPr>
        <w:lastRenderedPageBreak/>
        <w:t xml:space="preserve">Seconda lettura </w:t>
      </w:r>
    </w:p>
    <w:p w:rsidR="00693177" w:rsidRPr="0077147C" w:rsidRDefault="00693177" w:rsidP="00693177">
      <w:pPr>
        <w:jc w:val="both"/>
        <w:rPr>
          <w:rFonts w:ascii="Palatino Linotype" w:hAnsi="Palatino Linotype"/>
          <w:i/>
          <w:color w:val="FF0000"/>
          <w:sz w:val="18"/>
          <w:szCs w:val="18"/>
        </w:rPr>
      </w:pPr>
      <w:r w:rsidRPr="0077147C">
        <w:rPr>
          <w:rFonts w:ascii="Palatino Linotype" w:hAnsi="Palatino Linotype"/>
          <w:i/>
          <w:color w:val="FF0000"/>
          <w:sz w:val="18"/>
          <w:szCs w:val="18"/>
        </w:rPr>
        <w:t>Portiamo nel nostro corpo la morte di Gesù.</w:t>
      </w:r>
    </w:p>
    <w:p w:rsidR="00693177" w:rsidRPr="0077147C" w:rsidRDefault="00693177" w:rsidP="00693177">
      <w:pPr>
        <w:jc w:val="both"/>
        <w:rPr>
          <w:rFonts w:ascii="Palatino Linotype" w:hAnsi="Palatino Linotype"/>
          <w:sz w:val="22"/>
          <w:szCs w:val="22"/>
        </w:rPr>
      </w:pPr>
    </w:p>
    <w:p w:rsidR="00693177" w:rsidRPr="0077147C" w:rsidRDefault="00693177" w:rsidP="00693177">
      <w:pPr>
        <w:jc w:val="both"/>
        <w:rPr>
          <w:rFonts w:ascii="Palatino Linotype" w:hAnsi="Palatino Linotype"/>
          <w:sz w:val="18"/>
          <w:szCs w:val="18"/>
        </w:rPr>
      </w:pPr>
      <w:r w:rsidRPr="0077147C">
        <w:rPr>
          <w:rFonts w:ascii="Palatino Linotype" w:hAnsi="Palatino Linotype"/>
          <w:sz w:val="22"/>
          <w:szCs w:val="22"/>
        </w:rPr>
        <w:t>Dalla seconda le</w:t>
      </w:r>
      <w:r w:rsidR="0077147C">
        <w:rPr>
          <w:rFonts w:ascii="Palatino Linotype" w:hAnsi="Palatino Linotype"/>
          <w:sz w:val="22"/>
          <w:szCs w:val="22"/>
        </w:rPr>
        <w:t>ttera di san Paolo apostolo ai C</w:t>
      </w:r>
      <w:r w:rsidRPr="0077147C">
        <w:rPr>
          <w:rFonts w:ascii="Palatino Linotype" w:hAnsi="Palatino Linotype"/>
          <w:sz w:val="22"/>
          <w:szCs w:val="22"/>
        </w:rPr>
        <w:t xml:space="preserve">orinzi </w:t>
      </w:r>
      <w:r w:rsidRPr="0077147C">
        <w:rPr>
          <w:rFonts w:ascii="Palatino Linotype" w:hAnsi="Palatino Linotype"/>
          <w:color w:val="FF0000"/>
          <w:sz w:val="18"/>
          <w:szCs w:val="18"/>
        </w:rPr>
        <w:t>(4, 7-15)</w:t>
      </w:r>
    </w:p>
    <w:p w:rsidR="00693177" w:rsidRPr="0077147C" w:rsidRDefault="00693177" w:rsidP="00693177">
      <w:pPr>
        <w:jc w:val="both"/>
        <w:rPr>
          <w:rFonts w:ascii="Palatino Linotype" w:hAnsi="Palatino Linotype"/>
          <w:sz w:val="22"/>
          <w:szCs w:val="22"/>
        </w:rPr>
      </w:pPr>
    </w:p>
    <w:p w:rsidR="0077147C" w:rsidRDefault="00693177" w:rsidP="0077147C">
      <w:pPr>
        <w:jc w:val="both"/>
        <w:rPr>
          <w:rFonts w:ascii="Palatino Linotype" w:hAnsi="Palatino Linotype"/>
          <w:sz w:val="22"/>
          <w:szCs w:val="22"/>
        </w:rPr>
      </w:pPr>
      <w:r w:rsidRPr="0077147C">
        <w:rPr>
          <w:rFonts w:ascii="Palatino Linotype" w:hAnsi="Palatino Linotype"/>
          <w:sz w:val="22"/>
          <w:szCs w:val="22"/>
        </w:rPr>
        <w:t xml:space="preserve">Fratelli, </w:t>
      </w:r>
      <w:r w:rsidR="0077147C" w:rsidRPr="0077147C">
        <w:rPr>
          <w:rFonts w:ascii="Palatino Linotype" w:hAnsi="Palatino Linotype"/>
          <w:sz w:val="22"/>
          <w:szCs w:val="22"/>
        </w:rPr>
        <w:t xml:space="preserve">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w:t>
      </w:r>
    </w:p>
    <w:p w:rsidR="0077147C" w:rsidRPr="0077147C" w:rsidRDefault="0077147C" w:rsidP="0077147C">
      <w:pPr>
        <w:jc w:val="both"/>
        <w:rPr>
          <w:rFonts w:ascii="Palatino Linotype" w:hAnsi="Palatino Linotype"/>
          <w:sz w:val="22"/>
          <w:szCs w:val="22"/>
        </w:rPr>
      </w:pPr>
      <w:r w:rsidRPr="0077147C">
        <w:rPr>
          <w:rFonts w:ascii="Palatino Linotype" w:hAnsi="Palatino Linotype"/>
          <w:sz w:val="22"/>
          <w:szCs w:val="22"/>
        </w:rPr>
        <w:t>Sempre infatti, noi che siamo vivi, veniamo consegnati alla morte a causa di Gesù, perché anche la vita di Gesù si manifesti nella nostra carne mortale. Cosicché in noi agisce la morte, in voi la vita.</w:t>
      </w:r>
    </w:p>
    <w:p w:rsidR="0077147C" w:rsidRPr="0077147C" w:rsidRDefault="0077147C" w:rsidP="0077147C">
      <w:pPr>
        <w:jc w:val="both"/>
        <w:rPr>
          <w:rFonts w:ascii="Palatino Linotype" w:hAnsi="Palatino Linotype"/>
          <w:sz w:val="22"/>
          <w:szCs w:val="22"/>
        </w:rPr>
      </w:pPr>
      <w:r w:rsidRPr="0077147C">
        <w:rPr>
          <w:rFonts w:ascii="Palatino Linotype" w:hAnsi="Palatino Linotype"/>
          <w:sz w:val="22"/>
          <w:szCs w:val="22"/>
        </w:rPr>
        <w:t xml:space="preserve">Animati tuttavia da quello stesso spirito di fede di cui sta scritto: </w:t>
      </w:r>
      <w:r w:rsidRPr="0077147C">
        <w:rPr>
          <w:rFonts w:ascii="Palatino Linotype" w:hAnsi="Palatino Linotype"/>
          <w:i/>
          <w:iCs/>
          <w:sz w:val="22"/>
          <w:szCs w:val="22"/>
        </w:rPr>
        <w:t>Ho creduto, perciò ho parlato</w:t>
      </w:r>
      <w:r w:rsidRPr="0077147C">
        <w:rPr>
          <w:rFonts w:ascii="Palatino Linotype" w:hAnsi="Palatino Linotype"/>
          <w:sz w:val="22"/>
          <w:szCs w:val="22"/>
        </w:rPr>
        <w:t xml:space="preserve"> , anche noi crediamo e perciò parliamo, convinti che colui che ha risuscitato il Signore Gesù, risusciterà anche noi con Gesù e ci porrà accanto a lui insieme con voi. Tutto infatti è per voi, perché la grazia, accresciuta a opera di molti, faccia abbondare l'inno di ringraziamento, per la gloria di Dio.</w:t>
      </w:r>
    </w:p>
    <w:p w:rsidR="00693177" w:rsidRPr="0077147C" w:rsidRDefault="00693177" w:rsidP="00693177">
      <w:pPr>
        <w:jc w:val="both"/>
        <w:rPr>
          <w:rFonts w:ascii="Palatino Linotype" w:hAnsi="Palatino Linotype"/>
          <w:smallCaps/>
          <w:sz w:val="22"/>
          <w:szCs w:val="22"/>
        </w:rPr>
      </w:pPr>
    </w:p>
    <w:p w:rsidR="00693177" w:rsidRPr="0077147C" w:rsidRDefault="00693177" w:rsidP="00693177">
      <w:pPr>
        <w:rPr>
          <w:rFonts w:ascii="Palatino Linotype" w:hAnsi="Palatino Linotype"/>
          <w:smallCaps/>
          <w:color w:val="FF0000"/>
          <w:sz w:val="22"/>
          <w:szCs w:val="22"/>
          <w:lang w:val="en-GB"/>
        </w:rPr>
      </w:pPr>
      <w:proofErr w:type="spellStart"/>
      <w:r w:rsidRPr="0077147C">
        <w:rPr>
          <w:rFonts w:ascii="Palatino Linotype" w:hAnsi="Palatino Linotype"/>
          <w:smallCaps/>
          <w:color w:val="FF0000"/>
          <w:sz w:val="22"/>
          <w:szCs w:val="22"/>
          <w:lang w:val="en-GB"/>
        </w:rPr>
        <w:t>Sequenza</w:t>
      </w:r>
      <w:proofErr w:type="spellEnd"/>
    </w:p>
    <w:p w:rsidR="00693177" w:rsidRPr="0077147C" w:rsidRDefault="00693177" w:rsidP="0077147C">
      <w:pPr>
        <w:rPr>
          <w:rFonts w:ascii="Palatino Linotype" w:hAnsi="Palatino Linotype"/>
          <w:b/>
          <w:sz w:val="22"/>
          <w:szCs w:val="22"/>
          <w:lang w:val="en-GB"/>
        </w:rPr>
      </w:pPr>
      <w:r w:rsidRPr="0077147C">
        <w:rPr>
          <w:rFonts w:ascii="Palatino Linotype" w:hAnsi="Palatino Linotype"/>
          <w:i/>
          <w:sz w:val="22"/>
          <w:szCs w:val="22"/>
          <w:lang w:val="en-US"/>
        </w:rPr>
        <w:t xml:space="preserve">     </w:t>
      </w:r>
    </w:p>
    <w:p w:rsidR="00693177" w:rsidRPr="00901F77" w:rsidRDefault="00693177" w:rsidP="00693177">
      <w:pPr>
        <w:jc w:val="both"/>
        <w:rPr>
          <w:rFonts w:ascii="Palatino Linotype" w:hAnsi="Palatino Linotype"/>
          <w:i/>
          <w:sz w:val="20"/>
          <w:szCs w:val="20"/>
          <w:lang w:val="en-GB"/>
        </w:rPr>
      </w:pPr>
      <w:r w:rsidRPr="00901F77">
        <w:rPr>
          <w:rFonts w:ascii="Palatino Linotype" w:hAnsi="Palatino Linotype"/>
          <w:i/>
          <w:sz w:val="20"/>
          <w:szCs w:val="20"/>
          <w:lang w:val="en-GB"/>
        </w:rPr>
        <w:t xml:space="preserve">Plebs </w:t>
      </w:r>
      <w:proofErr w:type="spellStart"/>
      <w:r w:rsidRPr="00901F77">
        <w:rPr>
          <w:rFonts w:ascii="Palatino Linotype" w:hAnsi="Palatino Linotype"/>
          <w:i/>
          <w:sz w:val="20"/>
          <w:szCs w:val="20"/>
          <w:lang w:val="en-GB"/>
        </w:rPr>
        <w:t>fidelis</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Hermachorae</w:t>
      </w:r>
      <w:proofErr w:type="spellEnd"/>
    </w:p>
    <w:p w:rsidR="00693177" w:rsidRPr="00901F77" w:rsidRDefault="00693177" w:rsidP="00693177">
      <w:pPr>
        <w:jc w:val="both"/>
        <w:rPr>
          <w:rFonts w:ascii="Palatino Linotype" w:hAnsi="Palatino Linotype"/>
          <w:i/>
          <w:sz w:val="20"/>
          <w:szCs w:val="20"/>
          <w:lang w:val="en-GB"/>
        </w:rPr>
      </w:pPr>
      <w:proofErr w:type="spellStart"/>
      <w:r w:rsidRPr="00901F77">
        <w:rPr>
          <w:rFonts w:ascii="Palatino Linotype" w:hAnsi="Palatino Linotype"/>
          <w:i/>
          <w:sz w:val="20"/>
          <w:szCs w:val="20"/>
          <w:lang w:val="en-GB"/>
        </w:rPr>
        <w:t>gratuletur</w:t>
      </w:r>
      <w:proofErr w:type="spellEnd"/>
      <w:r w:rsidRPr="00901F77">
        <w:rPr>
          <w:rFonts w:ascii="Palatino Linotype" w:hAnsi="Palatino Linotype"/>
          <w:i/>
          <w:sz w:val="20"/>
          <w:szCs w:val="20"/>
          <w:lang w:val="en-GB"/>
        </w:rPr>
        <w:t xml:space="preserve"> in </w:t>
      </w:r>
      <w:proofErr w:type="spellStart"/>
      <w:r w:rsidRPr="00901F77">
        <w:rPr>
          <w:rFonts w:ascii="Palatino Linotype" w:hAnsi="Palatino Linotype"/>
          <w:i/>
          <w:sz w:val="20"/>
          <w:szCs w:val="20"/>
          <w:lang w:val="en-GB"/>
        </w:rPr>
        <w:t>honore</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de quo Marci successore</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gaudet</w:t>
      </w:r>
      <w:proofErr w:type="spellEnd"/>
      <w:r w:rsidRPr="00901F77">
        <w:rPr>
          <w:rFonts w:ascii="Palatino Linotype" w:hAnsi="Palatino Linotype"/>
          <w:i/>
          <w:sz w:val="20"/>
          <w:szCs w:val="20"/>
        </w:rPr>
        <w:t xml:space="preserve"> Aquilegia.</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Cuius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consors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Fortunatus</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qui est vere </w:t>
      </w:r>
      <w:proofErr w:type="spellStart"/>
      <w:r w:rsidRPr="00901F77">
        <w:rPr>
          <w:rFonts w:ascii="Palatino Linotype" w:hAnsi="Palatino Linotype"/>
          <w:i/>
          <w:sz w:val="20"/>
          <w:szCs w:val="20"/>
        </w:rPr>
        <w:t>fortunatus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nam</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cum</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illo</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coronatus</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passione socia.</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Gentem</w:t>
      </w:r>
      <w:proofErr w:type="spellEnd"/>
      <w:r w:rsidRPr="00901F77">
        <w:rPr>
          <w:rFonts w:ascii="Palatino Linotype" w:hAnsi="Palatino Linotype"/>
          <w:i/>
          <w:sz w:val="20"/>
          <w:szCs w:val="20"/>
        </w:rPr>
        <w:t xml:space="preserve"> culpa </w:t>
      </w:r>
      <w:proofErr w:type="spellStart"/>
      <w:r w:rsidRPr="00901F77">
        <w:rPr>
          <w:rFonts w:ascii="Palatino Linotype" w:hAnsi="Palatino Linotype"/>
          <w:i/>
          <w:sz w:val="20"/>
          <w:szCs w:val="20"/>
        </w:rPr>
        <w:t>veterem</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reddens</w:t>
      </w:r>
      <w:proofErr w:type="spellEnd"/>
      <w:r w:rsidRPr="00901F77">
        <w:rPr>
          <w:rFonts w:ascii="Palatino Linotype" w:hAnsi="Palatino Linotype"/>
          <w:i/>
          <w:sz w:val="20"/>
          <w:szCs w:val="20"/>
        </w:rPr>
        <w:t xml:space="preserve"> fide </w:t>
      </w:r>
      <w:proofErr w:type="spellStart"/>
      <w:r w:rsidRPr="00901F77">
        <w:rPr>
          <w:rFonts w:ascii="Palatino Linotype" w:hAnsi="Palatino Linotype"/>
          <w:i/>
          <w:sz w:val="20"/>
          <w:szCs w:val="20"/>
        </w:rPr>
        <w:t>puberem</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afflictus</w:t>
      </w:r>
      <w:proofErr w:type="spellEnd"/>
      <w:r w:rsidRPr="00901F77">
        <w:rPr>
          <w:rFonts w:ascii="Palatino Linotype" w:hAnsi="Palatino Linotype"/>
          <w:i/>
          <w:sz w:val="20"/>
          <w:szCs w:val="20"/>
        </w:rPr>
        <w:t xml:space="preserve"> in </w:t>
      </w:r>
      <w:proofErr w:type="spellStart"/>
      <w:r w:rsidRPr="00901F77">
        <w:rPr>
          <w:rFonts w:ascii="Palatino Linotype" w:hAnsi="Palatino Linotype"/>
          <w:i/>
          <w:sz w:val="20"/>
          <w:szCs w:val="20"/>
        </w:rPr>
        <w:t>carcerem</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Hermachora</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mittitur</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Qui </w:t>
      </w:r>
      <w:proofErr w:type="spellStart"/>
      <w:r w:rsidRPr="00901F77">
        <w:rPr>
          <w:rFonts w:ascii="Palatino Linotype" w:hAnsi="Palatino Linotype"/>
          <w:i/>
          <w:sz w:val="20"/>
          <w:szCs w:val="20"/>
        </w:rPr>
        <w:t>comptentis</w:t>
      </w:r>
      <w:proofErr w:type="spellEnd"/>
      <w:r w:rsidRPr="00901F77">
        <w:rPr>
          <w:rFonts w:ascii="Palatino Linotype" w:hAnsi="Palatino Linotype"/>
          <w:i/>
          <w:sz w:val="20"/>
          <w:szCs w:val="20"/>
        </w:rPr>
        <w:t xml:space="preserve"> omnibus</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paenis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et</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tortoribus</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non </w:t>
      </w:r>
      <w:proofErr w:type="spellStart"/>
      <w:r w:rsidRPr="00901F77">
        <w:rPr>
          <w:rFonts w:ascii="Palatino Linotype" w:hAnsi="Palatino Linotype"/>
          <w:i/>
          <w:sz w:val="20"/>
          <w:szCs w:val="20"/>
        </w:rPr>
        <w:t>minis</w:t>
      </w:r>
      <w:proofErr w:type="spellEnd"/>
      <w:r w:rsidRPr="00901F77">
        <w:rPr>
          <w:rFonts w:ascii="Palatino Linotype" w:hAnsi="Palatino Linotype"/>
          <w:i/>
          <w:sz w:val="20"/>
          <w:szCs w:val="20"/>
        </w:rPr>
        <w:t xml:space="preserve">, non </w:t>
      </w:r>
      <w:proofErr w:type="spellStart"/>
      <w:r w:rsidRPr="00901F77">
        <w:rPr>
          <w:rFonts w:ascii="Palatino Linotype" w:hAnsi="Palatino Linotype"/>
          <w:i/>
          <w:sz w:val="20"/>
          <w:szCs w:val="20"/>
        </w:rPr>
        <w:t>precibus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nec</w:t>
      </w:r>
      <w:proofErr w:type="spellEnd"/>
      <w:r w:rsidRPr="00901F77">
        <w:rPr>
          <w:rFonts w:ascii="Palatino Linotype" w:hAnsi="Palatino Linotype"/>
          <w:i/>
          <w:sz w:val="20"/>
          <w:szCs w:val="20"/>
        </w:rPr>
        <w:t xml:space="preserve"> terrore </w:t>
      </w:r>
      <w:proofErr w:type="spellStart"/>
      <w:r w:rsidRPr="00901F77">
        <w:rPr>
          <w:rFonts w:ascii="Palatino Linotype" w:hAnsi="Palatino Linotype"/>
          <w:i/>
          <w:sz w:val="20"/>
          <w:szCs w:val="20"/>
        </w:rPr>
        <w:t>frangitur</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Quo </w:t>
      </w:r>
      <w:proofErr w:type="spellStart"/>
      <w:r w:rsidRPr="00901F77">
        <w:rPr>
          <w:rFonts w:ascii="Palatino Linotype" w:hAnsi="Palatino Linotype"/>
          <w:i/>
          <w:sz w:val="20"/>
          <w:szCs w:val="20"/>
        </w:rPr>
        <w:t>praecante</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Dominum</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pro se </w:t>
      </w:r>
      <w:proofErr w:type="spellStart"/>
      <w:r w:rsidRPr="00901F77">
        <w:rPr>
          <w:rFonts w:ascii="Palatino Linotype" w:hAnsi="Palatino Linotype"/>
          <w:i/>
          <w:sz w:val="20"/>
          <w:szCs w:val="20"/>
        </w:rPr>
        <w:t>et</w:t>
      </w:r>
      <w:proofErr w:type="spellEnd"/>
      <w:r w:rsidRPr="00901F77">
        <w:rPr>
          <w:rFonts w:ascii="Palatino Linotype" w:hAnsi="Palatino Linotype"/>
          <w:i/>
          <w:sz w:val="20"/>
          <w:szCs w:val="20"/>
        </w:rPr>
        <w:t xml:space="preserve"> pro </w:t>
      </w:r>
      <w:proofErr w:type="spellStart"/>
      <w:r w:rsidRPr="00901F77">
        <w:rPr>
          <w:rFonts w:ascii="Palatino Linotype" w:hAnsi="Palatino Linotype"/>
          <w:i/>
          <w:sz w:val="20"/>
          <w:szCs w:val="20"/>
        </w:rPr>
        <w:t>ceteris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fulget</w:t>
      </w:r>
      <w:proofErr w:type="spellEnd"/>
      <w:r w:rsidRPr="00901F77">
        <w:rPr>
          <w:rFonts w:ascii="Palatino Linotype" w:hAnsi="Palatino Linotype"/>
          <w:i/>
          <w:sz w:val="20"/>
          <w:szCs w:val="20"/>
        </w:rPr>
        <w:t xml:space="preserve"> Pater </w:t>
      </w:r>
      <w:proofErr w:type="spellStart"/>
      <w:r w:rsidRPr="00901F77">
        <w:rPr>
          <w:rFonts w:ascii="Palatino Linotype" w:hAnsi="Palatino Linotype"/>
          <w:i/>
          <w:sz w:val="20"/>
          <w:szCs w:val="20"/>
        </w:rPr>
        <w:t>luminum</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in occulto </w:t>
      </w:r>
      <w:proofErr w:type="spellStart"/>
      <w:r w:rsidRPr="00901F77">
        <w:rPr>
          <w:rFonts w:ascii="Palatino Linotype" w:hAnsi="Palatino Linotype"/>
          <w:i/>
          <w:sz w:val="20"/>
          <w:szCs w:val="20"/>
        </w:rPr>
        <w:t>carceris</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lang w:val="en-US"/>
        </w:rPr>
      </w:pPr>
      <w:proofErr w:type="spellStart"/>
      <w:r w:rsidRPr="00901F77">
        <w:rPr>
          <w:rFonts w:ascii="Palatino Linotype" w:hAnsi="Palatino Linotype"/>
          <w:i/>
          <w:sz w:val="20"/>
          <w:szCs w:val="20"/>
          <w:lang w:val="en-US"/>
        </w:rPr>
        <w:t>Poncianus</w:t>
      </w:r>
      <w:proofErr w:type="spellEnd"/>
      <w:r w:rsidRPr="00901F77">
        <w:rPr>
          <w:rFonts w:ascii="Palatino Linotype" w:hAnsi="Palatino Linotype"/>
          <w:i/>
          <w:sz w:val="20"/>
          <w:szCs w:val="20"/>
          <w:lang w:val="en-US"/>
        </w:rPr>
        <w:t xml:space="preserve"> </w:t>
      </w:r>
      <w:proofErr w:type="spellStart"/>
      <w:r w:rsidRPr="00901F77">
        <w:rPr>
          <w:rFonts w:ascii="Palatino Linotype" w:hAnsi="Palatino Linotype"/>
          <w:i/>
          <w:sz w:val="20"/>
          <w:szCs w:val="20"/>
          <w:lang w:val="en-US"/>
        </w:rPr>
        <w:t>igitur</w:t>
      </w:r>
      <w:proofErr w:type="spellEnd"/>
    </w:p>
    <w:p w:rsidR="00693177" w:rsidRPr="00901F77" w:rsidRDefault="00693177" w:rsidP="00693177">
      <w:pPr>
        <w:jc w:val="both"/>
        <w:rPr>
          <w:rFonts w:ascii="Palatino Linotype" w:hAnsi="Palatino Linotype"/>
          <w:i/>
          <w:sz w:val="20"/>
          <w:szCs w:val="20"/>
          <w:lang w:val="en-US"/>
        </w:rPr>
      </w:pPr>
      <w:r w:rsidRPr="00901F77">
        <w:rPr>
          <w:rFonts w:ascii="Palatino Linotype" w:hAnsi="Palatino Linotype"/>
          <w:i/>
          <w:sz w:val="20"/>
          <w:szCs w:val="20"/>
          <w:lang w:val="en-US"/>
        </w:rPr>
        <w:t xml:space="preserve">lumen missus </w:t>
      </w:r>
      <w:proofErr w:type="spellStart"/>
      <w:r w:rsidRPr="00901F77">
        <w:rPr>
          <w:rFonts w:ascii="Palatino Linotype" w:hAnsi="Palatino Linotype"/>
          <w:i/>
          <w:sz w:val="20"/>
          <w:szCs w:val="20"/>
          <w:lang w:val="en-US"/>
        </w:rPr>
        <w:t>caelitus</w:t>
      </w:r>
      <w:proofErr w:type="spellEnd"/>
    </w:p>
    <w:p w:rsidR="00693177" w:rsidRPr="00901F77" w:rsidRDefault="00693177" w:rsidP="00693177">
      <w:pPr>
        <w:jc w:val="both"/>
        <w:rPr>
          <w:rFonts w:ascii="Palatino Linotype" w:hAnsi="Palatino Linotype"/>
          <w:i/>
          <w:sz w:val="20"/>
          <w:szCs w:val="20"/>
          <w:lang w:val="en-US"/>
        </w:rPr>
      </w:pPr>
      <w:proofErr w:type="spellStart"/>
      <w:r w:rsidRPr="00901F77">
        <w:rPr>
          <w:rFonts w:ascii="Palatino Linotype" w:hAnsi="Palatino Linotype"/>
          <w:i/>
          <w:sz w:val="20"/>
          <w:szCs w:val="20"/>
          <w:lang w:val="en-US"/>
        </w:rPr>
        <w:t>videt</w:t>
      </w:r>
      <w:proofErr w:type="spellEnd"/>
      <w:r w:rsidRPr="00901F77">
        <w:rPr>
          <w:rFonts w:ascii="Palatino Linotype" w:hAnsi="Palatino Linotype"/>
          <w:i/>
          <w:sz w:val="20"/>
          <w:szCs w:val="20"/>
          <w:lang w:val="en-US"/>
        </w:rPr>
        <w:t xml:space="preserve"> et </w:t>
      </w:r>
      <w:proofErr w:type="spellStart"/>
      <w:r w:rsidRPr="00901F77">
        <w:rPr>
          <w:rFonts w:ascii="Palatino Linotype" w:hAnsi="Palatino Linotype"/>
          <w:i/>
          <w:sz w:val="20"/>
          <w:szCs w:val="20"/>
          <w:lang w:val="en-US"/>
        </w:rPr>
        <w:t>efficitur</w:t>
      </w:r>
      <w:proofErr w:type="spellEnd"/>
    </w:p>
    <w:p w:rsidR="00693177" w:rsidRPr="00901F77" w:rsidRDefault="00693177" w:rsidP="00693177">
      <w:pPr>
        <w:jc w:val="both"/>
        <w:rPr>
          <w:rFonts w:ascii="Palatino Linotype" w:hAnsi="Palatino Linotype"/>
          <w:i/>
          <w:sz w:val="20"/>
          <w:szCs w:val="20"/>
          <w:lang w:val="en-US"/>
        </w:rPr>
      </w:pPr>
      <w:proofErr w:type="spellStart"/>
      <w:r w:rsidRPr="00901F77">
        <w:rPr>
          <w:rFonts w:ascii="Palatino Linotype" w:hAnsi="Palatino Linotype"/>
          <w:i/>
          <w:sz w:val="20"/>
          <w:szCs w:val="20"/>
          <w:lang w:val="en-US"/>
        </w:rPr>
        <w:t>templum</w:t>
      </w:r>
      <w:proofErr w:type="spellEnd"/>
      <w:r w:rsidRPr="00901F77">
        <w:rPr>
          <w:rFonts w:ascii="Palatino Linotype" w:hAnsi="Palatino Linotype"/>
          <w:i/>
          <w:sz w:val="20"/>
          <w:szCs w:val="20"/>
          <w:lang w:val="en-US"/>
        </w:rPr>
        <w:t xml:space="preserve"> </w:t>
      </w:r>
      <w:proofErr w:type="spellStart"/>
      <w:r w:rsidRPr="00901F77">
        <w:rPr>
          <w:rFonts w:ascii="Palatino Linotype" w:hAnsi="Palatino Linotype"/>
          <w:i/>
          <w:sz w:val="20"/>
          <w:szCs w:val="20"/>
          <w:lang w:val="en-US"/>
        </w:rPr>
        <w:t>sanctissimus</w:t>
      </w:r>
      <w:proofErr w:type="spellEnd"/>
      <w:r w:rsidRPr="00901F77">
        <w:rPr>
          <w:rFonts w:ascii="Palatino Linotype" w:hAnsi="Palatino Linotype"/>
          <w:i/>
          <w:sz w:val="20"/>
          <w:szCs w:val="20"/>
          <w:lang w:val="en-US"/>
        </w:rPr>
        <w:t>.</w:t>
      </w:r>
    </w:p>
    <w:p w:rsidR="00693177" w:rsidRPr="00901F77" w:rsidRDefault="00693177" w:rsidP="00693177">
      <w:pPr>
        <w:jc w:val="both"/>
        <w:rPr>
          <w:rFonts w:ascii="Palatino Linotype" w:hAnsi="Palatino Linotype"/>
          <w:i/>
          <w:sz w:val="20"/>
          <w:szCs w:val="20"/>
          <w:lang w:val="en-US"/>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Fama </w:t>
      </w:r>
      <w:proofErr w:type="spellStart"/>
      <w:r w:rsidRPr="00901F77">
        <w:rPr>
          <w:rFonts w:ascii="Palatino Linotype" w:hAnsi="Palatino Linotype"/>
          <w:i/>
          <w:sz w:val="20"/>
          <w:szCs w:val="20"/>
        </w:rPr>
        <w:t>lucis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nunciatur</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caeca</w:t>
      </w:r>
      <w:proofErr w:type="spellEnd"/>
      <w:r w:rsidRPr="00901F77">
        <w:rPr>
          <w:rFonts w:ascii="Palatino Linotype" w:hAnsi="Palatino Linotype"/>
          <w:i/>
          <w:sz w:val="20"/>
          <w:szCs w:val="20"/>
        </w:rPr>
        <w:t xml:space="preserve"> lumen </w:t>
      </w:r>
      <w:proofErr w:type="spellStart"/>
      <w:r w:rsidRPr="00901F77">
        <w:rPr>
          <w:rFonts w:ascii="Palatino Linotype" w:hAnsi="Palatino Linotype"/>
          <w:i/>
          <w:sz w:val="20"/>
          <w:szCs w:val="20"/>
        </w:rPr>
        <w:t>contemplatur</w:t>
      </w:r>
      <w:proofErr w:type="spellEnd"/>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lastRenderedPageBreak/>
        <w:t xml:space="preserve">fide </w:t>
      </w:r>
      <w:proofErr w:type="spellStart"/>
      <w:r w:rsidRPr="00901F77">
        <w:rPr>
          <w:rFonts w:ascii="Palatino Linotype" w:hAnsi="Palatino Linotype"/>
          <w:i/>
          <w:sz w:val="20"/>
          <w:szCs w:val="20"/>
        </w:rPr>
        <w:t>patris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liberatur</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puer</w:t>
      </w:r>
      <w:proofErr w:type="spellEnd"/>
      <w:r w:rsidRPr="00901F77">
        <w:rPr>
          <w:rFonts w:ascii="Palatino Linotype" w:hAnsi="Palatino Linotype"/>
          <w:i/>
          <w:sz w:val="20"/>
          <w:szCs w:val="20"/>
        </w:rPr>
        <w:t xml:space="preserve"> a demonio.</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Unde</w:t>
      </w:r>
      <w:proofErr w:type="spellEnd"/>
      <w:r w:rsidRPr="00901F77">
        <w:rPr>
          <w:rFonts w:ascii="Palatino Linotype" w:hAnsi="Palatino Linotype"/>
          <w:i/>
          <w:sz w:val="20"/>
          <w:szCs w:val="20"/>
        </w:rPr>
        <w:t xml:space="preserve"> multi </w:t>
      </w:r>
      <w:proofErr w:type="spellStart"/>
      <w:r w:rsidRPr="00901F77">
        <w:rPr>
          <w:rFonts w:ascii="Palatino Linotype" w:hAnsi="Palatino Linotype"/>
          <w:i/>
          <w:sz w:val="20"/>
          <w:szCs w:val="20"/>
        </w:rPr>
        <w:t>baptizati</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manu</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sancti</w:t>
      </w:r>
      <w:proofErr w:type="spellEnd"/>
      <w:r w:rsidRPr="00901F77">
        <w:rPr>
          <w:rFonts w:ascii="Palatino Linotype" w:hAnsi="Palatino Linotype"/>
          <w:i/>
          <w:sz w:val="20"/>
          <w:szCs w:val="20"/>
        </w:rPr>
        <w:t xml:space="preserve"> Fortunati</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dant</w:t>
      </w:r>
      <w:proofErr w:type="spellEnd"/>
      <w:r w:rsidRPr="00901F77">
        <w:rPr>
          <w:rFonts w:ascii="Palatino Linotype" w:hAnsi="Palatino Linotype"/>
          <w:i/>
          <w:sz w:val="20"/>
          <w:szCs w:val="20"/>
        </w:rPr>
        <w:t xml:space="preserve"> honorem </w:t>
      </w:r>
      <w:proofErr w:type="spellStart"/>
      <w:r w:rsidRPr="00901F77">
        <w:rPr>
          <w:rFonts w:ascii="Palatino Linotype" w:hAnsi="Palatino Linotype"/>
          <w:i/>
          <w:sz w:val="20"/>
          <w:szCs w:val="20"/>
        </w:rPr>
        <w:t>Trinitati</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credunt</w:t>
      </w:r>
      <w:proofErr w:type="spellEnd"/>
      <w:r w:rsidRPr="00901F77">
        <w:rPr>
          <w:rFonts w:ascii="Palatino Linotype" w:hAnsi="Palatino Linotype"/>
          <w:i/>
          <w:sz w:val="20"/>
          <w:szCs w:val="20"/>
        </w:rPr>
        <w:t xml:space="preserve"> Dei </w:t>
      </w:r>
      <w:proofErr w:type="spellStart"/>
      <w:r w:rsidRPr="00901F77">
        <w:rPr>
          <w:rFonts w:ascii="Palatino Linotype" w:hAnsi="Palatino Linotype"/>
          <w:i/>
          <w:sz w:val="20"/>
          <w:szCs w:val="20"/>
        </w:rPr>
        <w:t>Filio</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Quem</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Sevastus</w:t>
      </w:r>
      <w:proofErr w:type="spellEnd"/>
      <w:r w:rsidRPr="00901F77">
        <w:rPr>
          <w:rFonts w:ascii="Palatino Linotype" w:hAnsi="Palatino Linotype"/>
          <w:i/>
          <w:sz w:val="20"/>
          <w:szCs w:val="20"/>
        </w:rPr>
        <w:t xml:space="preserve"> nomine</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seu</w:t>
      </w:r>
      <w:proofErr w:type="spellEnd"/>
      <w:r w:rsidRPr="00901F77">
        <w:rPr>
          <w:rFonts w:ascii="Palatino Linotype" w:hAnsi="Palatino Linotype"/>
          <w:i/>
          <w:sz w:val="20"/>
          <w:szCs w:val="20"/>
        </w:rPr>
        <w:t xml:space="preserve"> se </w:t>
      </w:r>
      <w:proofErr w:type="spellStart"/>
      <w:r w:rsidRPr="00901F77">
        <w:rPr>
          <w:rFonts w:ascii="Palatino Linotype" w:hAnsi="Palatino Linotype"/>
          <w:i/>
          <w:sz w:val="20"/>
          <w:szCs w:val="20"/>
        </w:rPr>
        <w:t>vastans</w:t>
      </w:r>
      <w:proofErr w:type="spellEnd"/>
      <w:r w:rsidRPr="00901F77">
        <w:rPr>
          <w:rFonts w:ascii="Palatino Linotype" w:hAnsi="Palatino Linotype"/>
          <w:i/>
          <w:sz w:val="20"/>
          <w:szCs w:val="20"/>
        </w:rPr>
        <w:t xml:space="preserve"> crimine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pro </w:t>
      </w:r>
      <w:proofErr w:type="spellStart"/>
      <w:r w:rsidRPr="00901F77">
        <w:rPr>
          <w:rFonts w:ascii="Palatino Linotype" w:hAnsi="Palatino Linotype"/>
          <w:i/>
          <w:sz w:val="20"/>
          <w:szCs w:val="20"/>
        </w:rPr>
        <w:t>Christi</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certamine</w:t>
      </w:r>
      <w:proofErr w:type="spellEnd"/>
    </w:p>
    <w:p w:rsidR="00693177" w:rsidRPr="00901F77" w:rsidRDefault="00693177" w:rsidP="00693177">
      <w:pPr>
        <w:jc w:val="both"/>
        <w:rPr>
          <w:rFonts w:ascii="Palatino Linotype" w:hAnsi="Palatino Linotype"/>
          <w:i/>
          <w:sz w:val="20"/>
          <w:szCs w:val="20"/>
          <w:lang w:val="en-GB"/>
        </w:rPr>
      </w:pPr>
      <w:proofErr w:type="spellStart"/>
      <w:r w:rsidRPr="00901F77">
        <w:rPr>
          <w:rFonts w:ascii="Palatino Linotype" w:hAnsi="Palatino Linotype"/>
          <w:i/>
          <w:sz w:val="20"/>
          <w:szCs w:val="20"/>
          <w:lang w:val="en-GB"/>
        </w:rPr>
        <w:t>victum</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tradit</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carceri</w:t>
      </w:r>
      <w:proofErr w:type="spellEnd"/>
      <w:r w:rsidRPr="00901F77">
        <w:rPr>
          <w:rFonts w:ascii="Palatino Linotype" w:hAnsi="Palatino Linotype"/>
          <w:i/>
          <w:sz w:val="20"/>
          <w:szCs w:val="20"/>
          <w:lang w:val="en-GB"/>
        </w:rPr>
        <w:t>.</w:t>
      </w:r>
    </w:p>
    <w:p w:rsidR="00693177" w:rsidRPr="00901F77" w:rsidRDefault="00693177" w:rsidP="00693177">
      <w:pPr>
        <w:jc w:val="both"/>
        <w:rPr>
          <w:rFonts w:ascii="Palatino Linotype" w:hAnsi="Palatino Linotype"/>
          <w:i/>
          <w:sz w:val="20"/>
          <w:szCs w:val="20"/>
          <w:lang w:val="en-GB"/>
        </w:rPr>
      </w:pPr>
    </w:p>
    <w:p w:rsidR="00693177" w:rsidRPr="00901F77" w:rsidRDefault="00693177" w:rsidP="00693177">
      <w:pPr>
        <w:jc w:val="both"/>
        <w:rPr>
          <w:rFonts w:ascii="Palatino Linotype" w:hAnsi="Palatino Linotype"/>
          <w:i/>
          <w:sz w:val="20"/>
          <w:szCs w:val="20"/>
          <w:lang w:val="en-GB"/>
        </w:rPr>
      </w:pPr>
      <w:proofErr w:type="spellStart"/>
      <w:r w:rsidRPr="00901F77">
        <w:rPr>
          <w:rFonts w:ascii="Palatino Linotype" w:hAnsi="Palatino Linotype"/>
          <w:i/>
          <w:sz w:val="20"/>
          <w:szCs w:val="20"/>
          <w:lang w:val="en-GB"/>
        </w:rPr>
        <w:t>Ubi</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simul</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socias</w:t>
      </w:r>
      <w:proofErr w:type="spellEnd"/>
    </w:p>
    <w:p w:rsidR="00693177" w:rsidRPr="00901F77" w:rsidRDefault="00693177" w:rsidP="00693177">
      <w:pPr>
        <w:jc w:val="both"/>
        <w:rPr>
          <w:rFonts w:ascii="Palatino Linotype" w:hAnsi="Palatino Linotype"/>
          <w:i/>
          <w:sz w:val="20"/>
          <w:szCs w:val="20"/>
          <w:lang w:val="en-GB"/>
        </w:rPr>
      </w:pPr>
      <w:proofErr w:type="spellStart"/>
      <w:r w:rsidRPr="00901F77">
        <w:rPr>
          <w:rFonts w:ascii="Palatino Linotype" w:hAnsi="Palatino Linotype"/>
          <w:i/>
          <w:sz w:val="20"/>
          <w:szCs w:val="20"/>
          <w:lang w:val="en-GB"/>
        </w:rPr>
        <w:t>sanctas</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reddunt</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gratias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illatas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iniurias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ascribentes</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muneri</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Noctu</w:t>
      </w:r>
      <w:proofErr w:type="spellEnd"/>
      <w:r w:rsidRPr="00901F77">
        <w:rPr>
          <w:rFonts w:ascii="Palatino Linotype" w:hAnsi="Palatino Linotype"/>
          <w:i/>
          <w:sz w:val="20"/>
          <w:szCs w:val="20"/>
        </w:rPr>
        <w:t xml:space="preserve"> quorum opera</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die</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scit</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religio</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decollantur</w:t>
      </w:r>
      <w:proofErr w:type="spellEnd"/>
      <w:r w:rsidRPr="00901F77">
        <w:rPr>
          <w:rFonts w:ascii="Palatino Linotype" w:hAnsi="Palatino Linotype"/>
          <w:i/>
          <w:sz w:val="20"/>
          <w:szCs w:val="20"/>
        </w:rPr>
        <w:t xml:space="preserve"> in carcere</w:t>
      </w: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prefigurat</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gloriae</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Quorum qui </w:t>
      </w:r>
      <w:proofErr w:type="spellStart"/>
      <w:r w:rsidRPr="00901F77">
        <w:rPr>
          <w:rFonts w:ascii="Palatino Linotype" w:hAnsi="Palatino Linotype"/>
          <w:i/>
          <w:sz w:val="20"/>
          <w:szCs w:val="20"/>
        </w:rPr>
        <w:t>capitibus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serta</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dat</w:t>
      </w:r>
      <w:proofErr w:type="spellEnd"/>
      <w:r w:rsidRPr="00901F77">
        <w:rPr>
          <w:rFonts w:ascii="Palatino Linotype" w:hAnsi="Palatino Linotype"/>
          <w:i/>
          <w:sz w:val="20"/>
          <w:szCs w:val="20"/>
        </w:rPr>
        <w:t xml:space="preserve"> </w:t>
      </w:r>
      <w:proofErr w:type="spellStart"/>
      <w:r w:rsidRPr="00901F77">
        <w:rPr>
          <w:rFonts w:ascii="Palatino Linotype" w:hAnsi="Palatino Linotype"/>
          <w:i/>
          <w:sz w:val="20"/>
          <w:szCs w:val="20"/>
        </w:rPr>
        <w:t>victoriae</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lang w:val="en-GB"/>
        </w:rPr>
      </w:pPr>
      <w:proofErr w:type="spellStart"/>
      <w:r w:rsidRPr="00901F77">
        <w:rPr>
          <w:rFonts w:ascii="Palatino Linotype" w:hAnsi="Palatino Linotype"/>
          <w:i/>
          <w:sz w:val="20"/>
          <w:szCs w:val="20"/>
          <w:lang w:val="en-GB"/>
        </w:rPr>
        <w:t>nos</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eorum</w:t>
      </w:r>
      <w:proofErr w:type="spellEnd"/>
      <w:r w:rsidRPr="00901F77">
        <w:rPr>
          <w:rFonts w:ascii="Palatino Linotype" w:hAnsi="Palatino Linotype"/>
          <w:i/>
          <w:sz w:val="20"/>
          <w:szCs w:val="20"/>
          <w:lang w:val="en-GB"/>
        </w:rPr>
        <w:t xml:space="preserve"> </w:t>
      </w:r>
      <w:proofErr w:type="spellStart"/>
      <w:r w:rsidRPr="00901F77">
        <w:rPr>
          <w:rFonts w:ascii="Palatino Linotype" w:hAnsi="Palatino Linotype"/>
          <w:i/>
          <w:sz w:val="20"/>
          <w:szCs w:val="20"/>
          <w:lang w:val="en-GB"/>
        </w:rPr>
        <w:t>precibus</w:t>
      </w:r>
      <w:proofErr w:type="spellEnd"/>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lang w:val="en-US"/>
        </w:rPr>
        <w:t>configuret</w:t>
      </w:r>
      <w:proofErr w:type="spellEnd"/>
      <w:r w:rsidRPr="00901F77">
        <w:rPr>
          <w:rFonts w:ascii="Palatino Linotype" w:hAnsi="Palatino Linotype"/>
          <w:i/>
          <w:sz w:val="20"/>
          <w:szCs w:val="20"/>
          <w:lang w:val="en-US"/>
        </w:rPr>
        <w:t xml:space="preserve"> </w:t>
      </w:r>
      <w:proofErr w:type="spellStart"/>
      <w:r w:rsidRPr="00901F77">
        <w:rPr>
          <w:rFonts w:ascii="Palatino Linotype" w:hAnsi="Palatino Linotype"/>
          <w:i/>
          <w:sz w:val="20"/>
          <w:szCs w:val="20"/>
          <w:lang w:val="en-US"/>
        </w:rPr>
        <w:t>gloriae</w:t>
      </w:r>
      <w:proofErr w:type="spellEnd"/>
      <w:r w:rsidRPr="00901F77">
        <w:rPr>
          <w:rFonts w:ascii="Palatino Linotype" w:hAnsi="Palatino Linotype"/>
          <w:i/>
          <w:sz w:val="20"/>
          <w:szCs w:val="20"/>
          <w:lang w:val="en-US"/>
        </w:rPr>
        <w:t xml:space="preserve">. </w:t>
      </w:r>
      <w:r w:rsidRPr="00901F77">
        <w:rPr>
          <w:rFonts w:ascii="Palatino Linotype" w:hAnsi="Palatino Linotype"/>
          <w:i/>
          <w:sz w:val="20"/>
          <w:szCs w:val="20"/>
        </w:rPr>
        <w:t>Amen.</w:t>
      </w:r>
    </w:p>
    <w:p w:rsidR="00693177" w:rsidRDefault="00693177" w:rsidP="00693177">
      <w:pPr>
        <w:jc w:val="both"/>
        <w:rPr>
          <w:rFonts w:ascii="Palatino Linotype" w:hAnsi="Palatino Linotype"/>
          <w:sz w:val="22"/>
          <w:szCs w:val="22"/>
        </w:rPr>
      </w:pP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È in festa il nostro popolo,</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 xml:space="preserve">esulta nella gioia: onora il grande </w:t>
      </w:r>
      <w:proofErr w:type="spellStart"/>
      <w:r w:rsidRPr="00901F77">
        <w:rPr>
          <w:rFonts w:ascii="Palatino Linotype" w:hAnsi="Palatino Linotype"/>
          <w:sz w:val="22"/>
          <w:szCs w:val="22"/>
        </w:rPr>
        <w:t>Ermacora</w:t>
      </w:r>
      <w:proofErr w:type="spellEnd"/>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 xml:space="preserve">la Chiesa </w:t>
      </w:r>
      <w:proofErr w:type="spellStart"/>
      <w:r w:rsidRPr="00901F77">
        <w:rPr>
          <w:rFonts w:ascii="Palatino Linotype" w:hAnsi="Palatino Linotype"/>
          <w:sz w:val="22"/>
          <w:szCs w:val="22"/>
        </w:rPr>
        <w:t>aquileiese</w:t>
      </w:r>
      <w:proofErr w:type="spellEnd"/>
      <w:r w:rsidRPr="00901F77">
        <w:rPr>
          <w:rFonts w:ascii="Palatino Linotype" w:hAnsi="Palatino Linotype"/>
          <w:sz w:val="22"/>
          <w:szCs w:val="22"/>
        </w:rPr>
        <w:t>.</w:t>
      </w:r>
    </w:p>
    <w:p w:rsidR="00901F77" w:rsidRPr="00901F77" w:rsidRDefault="00901F77" w:rsidP="00693177">
      <w:pPr>
        <w:jc w:val="both"/>
        <w:rPr>
          <w:rFonts w:ascii="Palatino Linotype" w:hAnsi="Palatino Linotype"/>
          <w:sz w:val="22"/>
          <w:szCs w:val="22"/>
        </w:rPr>
      </w:pP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A Fortunato martire</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uguale onor sia dato:</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la stessa prova, vinsero,</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uniti nella fede.</w:t>
      </w:r>
    </w:p>
    <w:p w:rsidR="00901F77" w:rsidRPr="00901F77" w:rsidRDefault="00901F77" w:rsidP="00693177">
      <w:pPr>
        <w:jc w:val="both"/>
        <w:rPr>
          <w:rFonts w:ascii="Palatino Linotype" w:hAnsi="Palatino Linotype"/>
          <w:sz w:val="22"/>
          <w:szCs w:val="22"/>
        </w:rPr>
      </w:pP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Guidato dallo Spirito,</w:t>
      </w:r>
    </w:p>
    <w:p w:rsidR="00901F77" w:rsidRPr="00901F77" w:rsidRDefault="00901F77" w:rsidP="00693177">
      <w:pPr>
        <w:jc w:val="both"/>
        <w:rPr>
          <w:rFonts w:ascii="Palatino Linotype" w:hAnsi="Palatino Linotype"/>
          <w:sz w:val="22"/>
          <w:szCs w:val="22"/>
        </w:rPr>
      </w:pPr>
      <w:proofErr w:type="spellStart"/>
      <w:r w:rsidRPr="00901F77">
        <w:rPr>
          <w:rFonts w:ascii="Palatino Linotype" w:hAnsi="Palatino Linotype"/>
          <w:sz w:val="22"/>
          <w:szCs w:val="22"/>
        </w:rPr>
        <w:t>Ermacora</w:t>
      </w:r>
      <w:proofErr w:type="spellEnd"/>
      <w:r w:rsidRPr="00901F77">
        <w:rPr>
          <w:rFonts w:ascii="Palatino Linotype" w:hAnsi="Palatino Linotype"/>
          <w:sz w:val="22"/>
          <w:szCs w:val="22"/>
        </w:rPr>
        <w:t xml:space="preserve"> converte</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i peccatori e i deboli,</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li libera per Cristo.</w:t>
      </w:r>
    </w:p>
    <w:p w:rsidR="00901F77" w:rsidRPr="00901F77" w:rsidRDefault="00901F77" w:rsidP="00693177">
      <w:pPr>
        <w:jc w:val="both"/>
        <w:rPr>
          <w:rFonts w:ascii="Palatino Linotype" w:hAnsi="Palatino Linotype"/>
          <w:sz w:val="22"/>
          <w:szCs w:val="22"/>
        </w:rPr>
      </w:pP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Condotto poi nel carcere</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resiste ad ogni pena;</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la sua preghiera illumina</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l’attesa dei credenti.</w:t>
      </w:r>
    </w:p>
    <w:p w:rsidR="00901F77" w:rsidRPr="00901F77" w:rsidRDefault="00901F77" w:rsidP="00693177">
      <w:pPr>
        <w:jc w:val="both"/>
        <w:rPr>
          <w:rFonts w:ascii="Palatino Linotype" w:hAnsi="Palatino Linotype"/>
          <w:sz w:val="22"/>
          <w:szCs w:val="22"/>
        </w:rPr>
      </w:pP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Or Fortunato predica:</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e chiama a vita nuova</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t>coloro che professano</w:t>
      </w:r>
    </w:p>
    <w:p w:rsidR="00901F77" w:rsidRPr="00901F77" w:rsidRDefault="00901F77" w:rsidP="00693177">
      <w:pPr>
        <w:jc w:val="both"/>
        <w:rPr>
          <w:rFonts w:ascii="Palatino Linotype" w:hAnsi="Palatino Linotype"/>
          <w:sz w:val="22"/>
          <w:szCs w:val="22"/>
        </w:rPr>
      </w:pPr>
      <w:r w:rsidRPr="00901F77">
        <w:rPr>
          <w:rFonts w:ascii="Palatino Linotype" w:hAnsi="Palatino Linotype"/>
          <w:sz w:val="22"/>
          <w:szCs w:val="22"/>
        </w:rPr>
        <w:lastRenderedPageBreak/>
        <w:t>la fede trinitaria.</w:t>
      </w:r>
    </w:p>
    <w:p w:rsidR="00901F77" w:rsidRDefault="00901F77" w:rsidP="00693177">
      <w:pPr>
        <w:jc w:val="both"/>
        <w:rPr>
          <w:rFonts w:ascii="Palatino Linotype" w:hAnsi="Palatino Linotype"/>
          <w:sz w:val="22"/>
          <w:szCs w:val="22"/>
        </w:rPr>
      </w:pPr>
    </w:p>
    <w:p w:rsidR="00901F77" w:rsidRDefault="00901F77" w:rsidP="00693177">
      <w:pPr>
        <w:jc w:val="both"/>
        <w:rPr>
          <w:rFonts w:ascii="Palatino Linotype" w:hAnsi="Palatino Linotype"/>
          <w:sz w:val="22"/>
          <w:szCs w:val="22"/>
        </w:rPr>
      </w:pPr>
      <w:r>
        <w:rPr>
          <w:rFonts w:ascii="Palatino Linotype" w:hAnsi="Palatino Linotype"/>
          <w:sz w:val="22"/>
          <w:szCs w:val="22"/>
        </w:rPr>
        <w:t>Incarcerato, vittima,</w:t>
      </w:r>
    </w:p>
    <w:p w:rsidR="00901F77" w:rsidRDefault="00901F77" w:rsidP="00693177">
      <w:pPr>
        <w:jc w:val="both"/>
        <w:rPr>
          <w:rFonts w:ascii="Palatino Linotype" w:hAnsi="Palatino Linotype"/>
          <w:sz w:val="22"/>
          <w:szCs w:val="22"/>
        </w:rPr>
      </w:pPr>
      <w:r>
        <w:rPr>
          <w:rFonts w:ascii="Palatino Linotype" w:hAnsi="Palatino Linotype"/>
          <w:sz w:val="22"/>
          <w:szCs w:val="22"/>
        </w:rPr>
        <w:t>per Cristo lotta e vince.</w:t>
      </w:r>
    </w:p>
    <w:p w:rsidR="00901F77" w:rsidRDefault="00901F77" w:rsidP="00693177">
      <w:pPr>
        <w:jc w:val="both"/>
        <w:rPr>
          <w:rFonts w:ascii="Palatino Linotype" w:hAnsi="Palatino Linotype"/>
          <w:sz w:val="22"/>
          <w:szCs w:val="22"/>
        </w:rPr>
      </w:pPr>
      <w:r>
        <w:rPr>
          <w:rFonts w:ascii="Palatino Linotype" w:hAnsi="Palatino Linotype"/>
          <w:sz w:val="22"/>
          <w:szCs w:val="22"/>
        </w:rPr>
        <w:t>Insieme al santo vescovo</w:t>
      </w:r>
    </w:p>
    <w:p w:rsidR="00901F77" w:rsidRDefault="00901F77" w:rsidP="00693177">
      <w:pPr>
        <w:jc w:val="both"/>
        <w:rPr>
          <w:rFonts w:ascii="Palatino Linotype" w:hAnsi="Palatino Linotype"/>
          <w:sz w:val="22"/>
          <w:szCs w:val="22"/>
        </w:rPr>
      </w:pPr>
      <w:r>
        <w:rPr>
          <w:rFonts w:ascii="Palatino Linotype" w:hAnsi="Palatino Linotype"/>
          <w:sz w:val="22"/>
          <w:szCs w:val="22"/>
        </w:rPr>
        <w:t>il diacono si immola.</w:t>
      </w:r>
    </w:p>
    <w:p w:rsidR="00901F77" w:rsidRDefault="00901F77" w:rsidP="00693177">
      <w:pPr>
        <w:jc w:val="both"/>
        <w:rPr>
          <w:rFonts w:ascii="Palatino Linotype" w:hAnsi="Palatino Linotype"/>
          <w:sz w:val="22"/>
          <w:szCs w:val="22"/>
        </w:rPr>
      </w:pPr>
    </w:p>
    <w:p w:rsidR="00901F77" w:rsidRDefault="00901F77" w:rsidP="00693177">
      <w:pPr>
        <w:jc w:val="both"/>
        <w:rPr>
          <w:rFonts w:ascii="Palatino Linotype" w:hAnsi="Palatino Linotype"/>
          <w:sz w:val="22"/>
          <w:szCs w:val="22"/>
        </w:rPr>
      </w:pPr>
      <w:r>
        <w:rPr>
          <w:rFonts w:ascii="Palatino Linotype" w:hAnsi="Palatino Linotype"/>
          <w:sz w:val="22"/>
          <w:szCs w:val="22"/>
        </w:rPr>
        <w:t>Colui che a questi martiri</w:t>
      </w:r>
    </w:p>
    <w:p w:rsidR="00901F77" w:rsidRDefault="00901F77" w:rsidP="00693177">
      <w:pPr>
        <w:jc w:val="both"/>
        <w:rPr>
          <w:rFonts w:ascii="Palatino Linotype" w:hAnsi="Palatino Linotype"/>
          <w:sz w:val="22"/>
          <w:szCs w:val="22"/>
        </w:rPr>
      </w:pPr>
      <w:r>
        <w:rPr>
          <w:rFonts w:ascii="Palatino Linotype" w:hAnsi="Palatino Linotype"/>
          <w:sz w:val="22"/>
          <w:szCs w:val="22"/>
        </w:rPr>
        <w:t>il vero premio ha dato,</w:t>
      </w:r>
    </w:p>
    <w:p w:rsidR="00901F77" w:rsidRDefault="00901F77" w:rsidP="00693177">
      <w:pPr>
        <w:jc w:val="both"/>
        <w:rPr>
          <w:rFonts w:ascii="Palatino Linotype" w:hAnsi="Palatino Linotype"/>
          <w:sz w:val="22"/>
          <w:szCs w:val="22"/>
        </w:rPr>
      </w:pPr>
      <w:r>
        <w:rPr>
          <w:rFonts w:ascii="Palatino Linotype" w:hAnsi="Palatino Linotype"/>
          <w:sz w:val="22"/>
          <w:szCs w:val="22"/>
        </w:rPr>
        <w:t>a noi, per loro tramite,</w:t>
      </w:r>
    </w:p>
    <w:p w:rsidR="00901F77" w:rsidRDefault="00901F77" w:rsidP="00693177">
      <w:pPr>
        <w:jc w:val="both"/>
        <w:rPr>
          <w:rFonts w:ascii="Palatino Linotype" w:hAnsi="Palatino Linotype"/>
          <w:sz w:val="22"/>
          <w:szCs w:val="22"/>
        </w:rPr>
      </w:pPr>
      <w:r>
        <w:rPr>
          <w:rFonts w:ascii="Palatino Linotype" w:hAnsi="Palatino Linotype"/>
          <w:sz w:val="22"/>
          <w:szCs w:val="22"/>
        </w:rPr>
        <w:t>conceda uguale gloria. Amen.</w:t>
      </w:r>
    </w:p>
    <w:p w:rsidR="00901F77" w:rsidRDefault="00901F77" w:rsidP="00693177">
      <w:pPr>
        <w:jc w:val="both"/>
        <w:rPr>
          <w:rFonts w:ascii="Palatino Linotype" w:hAnsi="Palatino Linotype"/>
          <w:sz w:val="22"/>
          <w:szCs w:val="22"/>
        </w:rPr>
      </w:pPr>
    </w:p>
    <w:p w:rsidR="0077147C" w:rsidRPr="0077147C" w:rsidRDefault="0077147C" w:rsidP="00693177">
      <w:pPr>
        <w:jc w:val="both"/>
        <w:rPr>
          <w:rFonts w:ascii="Palatino Linotype" w:hAnsi="Palatino Linotype"/>
          <w:color w:val="FF0000"/>
          <w:sz w:val="18"/>
          <w:szCs w:val="18"/>
        </w:rPr>
      </w:pPr>
      <w:proofErr w:type="spellStart"/>
      <w:r>
        <w:rPr>
          <w:rFonts w:ascii="Palatino Linotype" w:hAnsi="Palatino Linotype"/>
          <w:color w:val="FF0000"/>
          <w:sz w:val="18"/>
          <w:szCs w:val="18"/>
        </w:rPr>
        <w:t>*</w:t>
      </w:r>
      <w:r w:rsidRPr="0077147C">
        <w:rPr>
          <w:rFonts w:ascii="Palatino Linotype" w:hAnsi="Palatino Linotype"/>
          <w:color w:val="FF0000"/>
          <w:sz w:val="18"/>
          <w:szCs w:val="18"/>
        </w:rPr>
        <w:t>Traduzione</w:t>
      </w:r>
      <w:proofErr w:type="spellEnd"/>
      <w:r w:rsidRPr="0077147C">
        <w:rPr>
          <w:rFonts w:ascii="Palatino Linotype" w:hAnsi="Palatino Linotype"/>
          <w:color w:val="FF0000"/>
          <w:sz w:val="18"/>
          <w:szCs w:val="18"/>
        </w:rPr>
        <w:t xml:space="preserve"> integrale del testo originale:</w:t>
      </w:r>
    </w:p>
    <w:p w:rsidR="0077147C" w:rsidRPr="0077147C" w:rsidRDefault="0077147C" w:rsidP="00693177">
      <w:pPr>
        <w:jc w:val="both"/>
        <w:rPr>
          <w:rFonts w:ascii="Palatino Linotype" w:hAnsi="Palatino Linotype"/>
          <w:sz w:val="22"/>
          <w:szCs w:val="22"/>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Il popolo fedele di </w:t>
      </w:r>
      <w:proofErr w:type="spellStart"/>
      <w:r w:rsidRPr="00901F77">
        <w:rPr>
          <w:rFonts w:ascii="Palatino Linotype" w:hAnsi="Palatino Linotype"/>
          <w:i/>
          <w:sz w:val="20"/>
          <w:szCs w:val="20"/>
        </w:rPr>
        <w:t>Ermacora</w:t>
      </w:r>
      <w:proofErr w:type="spellEnd"/>
      <w:r w:rsidRPr="00901F77">
        <w:rPr>
          <w:rFonts w:ascii="Palatino Linotype" w:hAnsi="Palatino Linotype"/>
          <w:i/>
          <w:sz w:val="20"/>
          <w:szCs w:val="20"/>
        </w:rPr>
        <w:t xml:space="preserve">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giubili in onore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di colui che, successore di Marco,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fa gioire </w:t>
      </w:r>
      <w:proofErr w:type="spellStart"/>
      <w:r w:rsidRPr="00901F77">
        <w:rPr>
          <w:rFonts w:ascii="Palatino Linotype" w:hAnsi="Palatino Linotype"/>
          <w:i/>
          <w:sz w:val="20"/>
          <w:szCs w:val="20"/>
        </w:rPr>
        <w:t>Aquileia</w:t>
      </w:r>
      <w:proofErr w:type="spellEnd"/>
      <w:r w:rsidRPr="00901F77">
        <w:rPr>
          <w:rFonts w:ascii="Palatino Linotype" w:hAnsi="Palatino Linotype"/>
          <w:i/>
          <w:sz w:val="20"/>
          <w:szCs w:val="20"/>
        </w:rPr>
        <w:t>.</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Fortunato è il suo compagno,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davvero fortunato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con lui coronato,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nella medesima passione.</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Una gente antica</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è ringiovanita a causa della fede;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per ciò </w:t>
      </w:r>
      <w:proofErr w:type="spellStart"/>
      <w:r w:rsidRPr="00901F77">
        <w:rPr>
          <w:rFonts w:ascii="Palatino Linotype" w:hAnsi="Palatino Linotype"/>
          <w:i/>
          <w:sz w:val="20"/>
          <w:szCs w:val="20"/>
        </w:rPr>
        <w:t>Ermacora</w:t>
      </w:r>
      <w:proofErr w:type="spellEnd"/>
      <w:r w:rsidRPr="00901F77">
        <w:rPr>
          <w:rFonts w:ascii="Palatino Linotype" w:hAnsi="Palatino Linotype"/>
          <w:i/>
          <w:sz w:val="20"/>
          <w:szCs w:val="20"/>
        </w:rPr>
        <w:t>, afflitto,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è mandato in carcere.</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Egli disprezza pene e torturatori</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e non si spezza né con le minacce,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né con le suppliche,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né con il terrore.</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Grazie alla sua preghiera al Signore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per sé e per gli altri,</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risplende il Padre della luce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nell’oscurità del carcere.</w:t>
      </w:r>
    </w:p>
    <w:p w:rsidR="00693177" w:rsidRPr="00901F77" w:rsidRDefault="00693177" w:rsidP="00693177">
      <w:pPr>
        <w:rPr>
          <w:rFonts w:ascii="Palatino Linotype" w:hAnsi="Palatino Linotype"/>
          <w:sz w:val="20"/>
          <w:szCs w:val="20"/>
        </w:rPr>
      </w:pPr>
    </w:p>
    <w:p w:rsidR="00693177" w:rsidRPr="00901F77" w:rsidRDefault="00693177" w:rsidP="00693177">
      <w:pPr>
        <w:jc w:val="both"/>
        <w:rPr>
          <w:rFonts w:ascii="Palatino Linotype" w:hAnsi="Palatino Linotype"/>
          <w:i/>
          <w:sz w:val="20"/>
          <w:szCs w:val="20"/>
        </w:rPr>
      </w:pPr>
      <w:proofErr w:type="spellStart"/>
      <w:r w:rsidRPr="00901F77">
        <w:rPr>
          <w:rFonts w:ascii="Palatino Linotype" w:hAnsi="Palatino Linotype"/>
          <w:i/>
          <w:sz w:val="20"/>
          <w:szCs w:val="20"/>
        </w:rPr>
        <w:t>Ponziano</w:t>
      </w:r>
      <w:proofErr w:type="spellEnd"/>
      <w:r w:rsidRPr="00901F77">
        <w:rPr>
          <w:rFonts w:ascii="Palatino Linotype" w:hAnsi="Palatino Linotype"/>
          <w:i/>
          <w:sz w:val="20"/>
          <w:szCs w:val="20"/>
        </w:rPr>
        <w:t xml:space="preserve">, dunque,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vede una luce mandata dal cielo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e diventa, anch’egli,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un tempio santissimo.</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La fama della luce viene annunciata</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una cieca vede la luce,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un fanciullo viene liberato dal demonio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per la fede del padre.</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Pertanto, molti sono stati battezzati</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dalla mano di san Fortunato,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lastRenderedPageBreak/>
        <w:t xml:space="preserve">rendono onore alla </w:t>
      </w:r>
      <w:r w:rsidR="00901F77">
        <w:rPr>
          <w:rFonts w:ascii="Palatino Linotype" w:hAnsi="Palatino Linotype"/>
          <w:i/>
          <w:sz w:val="20"/>
          <w:szCs w:val="20"/>
        </w:rPr>
        <w:t>T</w:t>
      </w:r>
      <w:r w:rsidRPr="00901F77">
        <w:rPr>
          <w:rFonts w:ascii="Palatino Linotype" w:hAnsi="Palatino Linotype"/>
          <w:i/>
          <w:sz w:val="20"/>
          <w:szCs w:val="20"/>
        </w:rPr>
        <w:t>rinità</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e credono al Figlio di Dio.</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E un tale, </w:t>
      </w:r>
      <w:proofErr w:type="spellStart"/>
      <w:r w:rsidRPr="00901F77">
        <w:rPr>
          <w:rFonts w:ascii="Palatino Linotype" w:hAnsi="Palatino Linotype"/>
          <w:i/>
          <w:sz w:val="20"/>
          <w:szCs w:val="20"/>
        </w:rPr>
        <w:t>Sevasto</w:t>
      </w:r>
      <w:proofErr w:type="spellEnd"/>
      <w:r w:rsidRPr="00901F77">
        <w:rPr>
          <w:rFonts w:ascii="Palatino Linotype" w:hAnsi="Palatino Linotype"/>
          <w:i/>
          <w:sz w:val="20"/>
          <w:szCs w:val="20"/>
        </w:rPr>
        <w:t xml:space="preserve"> di nome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o devastato dal crimine,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dopo averlo vinto nella battaglia per Cristo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lo consegna al carcere.</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 xml:space="preserve">Lì insieme </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rendono grazie a Dio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per le offese subite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che loro reputano un dono.</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Grazie alla loro notte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la fede conosce il giorno</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in carcere vengono decapitati</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e si anticipa la gloria.</w:t>
      </w:r>
    </w:p>
    <w:p w:rsidR="00693177" w:rsidRPr="00901F77" w:rsidRDefault="00693177" w:rsidP="00693177">
      <w:pPr>
        <w:jc w:val="both"/>
        <w:rPr>
          <w:rFonts w:ascii="Palatino Linotype" w:hAnsi="Palatino Linotype"/>
          <w:i/>
          <w:sz w:val="20"/>
          <w:szCs w:val="20"/>
        </w:rPr>
      </w:pP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Colui che cinge le loro fronti</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delle corone di vittoria,</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per le loro preghiere</w:t>
      </w:r>
    </w:p>
    <w:p w:rsidR="00693177" w:rsidRPr="00901F77" w:rsidRDefault="00693177" w:rsidP="00693177">
      <w:pPr>
        <w:jc w:val="both"/>
        <w:rPr>
          <w:rFonts w:ascii="Palatino Linotype" w:hAnsi="Palatino Linotype"/>
          <w:i/>
          <w:sz w:val="20"/>
          <w:szCs w:val="20"/>
        </w:rPr>
      </w:pPr>
      <w:r w:rsidRPr="00901F77">
        <w:rPr>
          <w:rFonts w:ascii="Palatino Linotype" w:hAnsi="Palatino Linotype"/>
          <w:i/>
          <w:sz w:val="20"/>
          <w:szCs w:val="20"/>
        </w:rPr>
        <w:t>ci trasfiguri nella gloria. Amen.</w:t>
      </w:r>
    </w:p>
    <w:p w:rsidR="00693177" w:rsidRPr="0077147C" w:rsidRDefault="00693177" w:rsidP="00693177">
      <w:pPr>
        <w:jc w:val="both"/>
        <w:rPr>
          <w:rFonts w:ascii="Palatino Linotype" w:hAnsi="Palatino Linotype"/>
          <w:sz w:val="22"/>
          <w:szCs w:val="22"/>
        </w:rPr>
      </w:pPr>
    </w:p>
    <w:p w:rsidR="00693177" w:rsidRPr="0077147C" w:rsidRDefault="00693177" w:rsidP="00693177">
      <w:pPr>
        <w:jc w:val="both"/>
        <w:rPr>
          <w:rFonts w:ascii="Palatino Linotype" w:hAnsi="Palatino Linotype"/>
          <w:b/>
          <w:sz w:val="22"/>
          <w:szCs w:val="22"/>
        </w:rPr>
      </w:pPr>
      <w:r w:rsidRPr="006460F6">
        <w:rPr>
          <w:rFonts w:ascii="Palatino Linotype" w:hAnsi="Palatino Linotype"/>
          <w:smallCaps/>
          <w:color w:val="FF0000"/>
          <w:sz w:val="22"/>
          <w:szCs w:val="22"/>
        </w:rPr>
        <w:t>Canto al Vangelo</w:t>
      </w:r>
      <w:r w:rsidR="0077147C">
        <w:rPr>
          <w:rFonts w:ascii="Palatino Linotype" w:hAnsi="Palatino Linotype"/>
          <w:b/>
          <w:sz w:val="22"/>
          <w:szCs w:val="22"/>
        </w:rPr>
        <w:t xml:space="preserve"> </w:t>
      </w:r>
      <w:r w:rsidR="0077147C" w:rsidRPr="0077147C">
        <w:rPr>
          <w:rFonts w:ascii="Palatino Linotype" w:hAnsi="Palatino Linotype"/>
          <w:color w:val="FF0000"/>
          <w:sz w:val="18"/>
          <w:szCs w:val="18"/>
        </w:rPr>
        <w:t>(cfr. Mt 5,10)</w:t>
      </w:r>
    </w:p>
    <w:p w:rsidR="00693177" w:rsidRPr="0077147C" w:rsidRDefault="00693177" w:rsidP="00693177">
      <w:pPr>
        <w:jc w:val="both"/>
        <w:rPr>
          <w:rFonts w:ascii="Palatino Linotype" w:hAnsi="Palatino Linotype"/>
          <w:i/>
          <w:sz w:val="22"/>
          <w:szCs w:val="22"/>
        </w:rPr>
      </w:pPr>
    </w:p>
    <w:p w:rsidR="00693177" w:rsidRPr="0077147C" w:rsidRDefault="00693177" w:rsidP="00693177">
      <w:pPr>
        <w:jc w:val="both"/>
        <w:rPr>
          <w:rFonts w:ascii="Palatino Linotype" w:hAnsi="Palatino Linotype"/>
          <w:b/>
          <w:sz w:val="22"/>
          <w:szCs w:val="22"/>
        </w:rPr>
      </w:pPr>
      <w:r w:rsidRPr="0077147C">
        <w:rPr>
          <w:rFonts w:ascii="Palatino Linotype" w:hAnsi="Palatino Linotype"/>
          <w:b/>
          <w:sz w:val="22"/>
          <w:szCs w:val="22"/>
        </w:rPr>
        <w:t>Alleluia, alleluia, alleluia.</w:t>
      </w:r>
    </w:p>
    <w:p w:rsidR="00693177" w:rsidRPr="0077147C" w:rsidRDefault="00693177" w:rsidP="00693177">
      <w:pPr>
        <w:jc w:val="both"/>
        <w:rPr>
          <w:rFonts w:ascii="Palatino Linotype" w:hAnsi="Palatino Linotype"/>
          <w:b/>
          <w:sz w:val="22"/>
          <w:szCs w:val="22"/>
        </w:rPr>
      </w:pPr>
    </w:p>
    <w:p w:rsidR="00693177" w:rsidRPr="0077147C" w:rsidRDefault="00693177" w:rsidP="00693177">
      <w:pPr>
        <w:jc w:val="both"/>
        <w:rPr>
          <w:rFonts w:ascii="Palatino Linotype" w:hAnsi="Palatino Linotype"/>
          <w:sz w:val="22"/>
          <w:szCs w:val="22"/>
        </w:rPr>
      </w:pPr>
      <w:r w:rsidRPr="0077147C">
        <w:rPr>
          <w:rFonts w:ascii="Palatino Linotype" w:hAnsi="Palatino Linotype"/>
          <w:sz w:val="22"/>
          <w:szCs w:val="22"/>
        </w:rPr>
        <w:t xml:space="preserve">Beati i perseguitati per </w:t>
      </w:r>
      <w:r w:rsidR="0077147C">
        <w:rPr>
          <w:rFonts w:ascii="Palatino Linotype" w:hAnsi="Palatino Linotype"/>
          <w:sz w:val="22"/>
          <w:szCs w:val="22"/>
        </w:rPr>
        <w:t>la</w:t>
      </w:r>
      <w:r w:rsidRPr="0077147C">
        <w:rPr>
          <w:rFonts w:ascii="Palatino Linotype" w:hAnsi="Palatino Linotype"/>
          <w:sz w:val="22"/>
          <w:szCs w:val="22"/>
        </w:rPr>
        <w:t xml:space="preserve"> giustizia,</w:t>
      </w:r>
    </w:p>
    <w:p w:rsidR="00693177" w:rsidRPr="0077147C" w:rsidRDefault="00693177" w:rsidP="00693177">
      <w:pPr>
        <w:jc w:val="both"/>
        <w:rPr>
          <w:rFonts w:ascii="Palatino Linotype" w:hAnsi="Palatino Linotype"/>
          <w:sz w:val="22"/>
          <w:szCs w:val="22"/>
        </w:rPr>
      </w:pPr>
      <w:r w:rsidRPr="0077147C">
        <w:rPr>
          <w:rFonts w:ascii="Palatino Linotype" w:hAnsi="Palatino Linotype"/>
          <w:sz w:val="22"/>
          <w:szCs w:val="22"/>
        </w:rPr>
        <w:t>perché di essi è il regno dei cieli.</w:t>
      </w:r>
    </w:p>
    <w:p w:rsidR="00693177" w:rsidRPr="0077147C" w:rsidRDefault="00693177" w:rsidP="00693177">
      <w:pPr>
        <w:jc w:val="both"/>
        <w:rPr>
          <w:rFonts w:ascii="Palatino Linotype" w:hAnsi="Palatino Linotype"/>
          <w:sz w:val="22"/>
          <w:szCs w:val="22"/>
        </w:rPr>
      </w:pPr>
    </w:p>
    <w:p w:rsidR="00693177" w:rsidRPr="0077147C" w:rsidRDefault="00693177" w:rsidP="00693177">
      <w:pPr>
        <w:jc w:val="both"/>
        <w:rPr>
          <w:rFonts w:ascii="Palatino Linotype" w:hAnsi="Palatino Linotype"/>
          <w:b/>
          <w:sz w:val="22"/>
          <w:szCs w:val="22"/>
        </w:rPr>
      </w:pPr>
      <w:r w:rsidRPr="0077147C">
        <w:rPr>
          <w:rFonts w:ascii="Palatino Linotype" w:hAnsi="Palatino Linotype"/>
          <w:b/>
          <w:sz w:val="22"/>
          <w:szCs w:val="22"/>
        </w:rPr>
        <w:t>Alleluia, alleluia, alleluia.</w:t>
      </w:r>
    </w:p>
    <w:p w:rsidR="00693177" w:rsidRPr="0077147C" w:rsidRDefault="00693177" w:rsidP="00693177">
      <w:pPr>
        <w:jc w:val="both"/>
        <w:rPr>
          <w:rFonts w:ascii="Palatino Linotype" w:hAnsi="Palatino Linotype"/>
          <w:smallCaps/>
          <w:color w:val="FF0000"/>
          <w:sz w:val="22"/>
          <w:szCs w:val="22"/>
        </w:rPr>
      </w:pPr>
    </w:p>
    <w:p w:rsidR="00693177" w:rsidRPr="0077147C" w:rsidRDefault="00693177" w:rsidP="00693177">
      <w:pPr>
        <w:jc w:val="both"/>
        <w:rPr>
          <w:rFonts w:ascii="Palatino Linotype" w:hAnsi="Palatino Linotype"/>
          <w:smallCaps/>
          <w:color w:val="FF0000"/>
          <w:sz w:val="22"/>
          <w:szCs w:val="22"/>
        </w:rPr>
      </w:pPr>
      <w:r w:rsidRPr="0077147C">
        <w:rPr>
          <w:rFonts w:ascii="Palatino Linotype" w:hAnsi="Palatino Linotype"/>
          <w:smallCaps/>
          <w:color w:val="FF0000"/>
          <w:sz w:val="22"/>
          <w:szCs w:val="22"/>
        </w:rPr>
        <w:t>Vangelo</w:t>
      </w:r>
    </w:p>
    <w:p w:rsidR="00693177" w:rsidRPr="0077147C" w:rsidRDefault="00693177" w:rsidP="00693177">
      <w:pPr>
        <w:jc w:val="both"/>
        <w:rPr>
          <w:rFonts w:ascii="Palatino Linotype" w:hAnsi="Palatino Linotype"/>
          <w:i/>
          <w:color w:val="FF0000"/>
          <w:sz w:val="22"/>
          <w:szCs w:val="22"/>
        </w:rPr>
      </w:pPr>
      <w:r w:rsidRPr="0077147C">
        <w:rPr>
          <w:rFonts w:ascii="Palatino Linotype" w:hAnsi="Palatino Linotype"/>
          <w:i/>
          <w:color w:val="FF0000"/>
          <w:sz w:val="22"/>
          <w:szCs w:val="22"/>
        </w:rPr>
        <w:t>Se hanno perseguitato me, perseguiteranno anche voi.</w:t>
      </w:r>
    </w:p>
    <w:p w:rsidR="00693177" w:rsidRPr="0077147C" w:rsidRDefault="00693177" w:rsidP="00693177">
      <w:pPr>
        <w:tabs>
          <w:tab w:val="left" w:pos="1125"/>
        </w:tabs>
        <w:jc w:val="both"/>
        <w:rPr>
          <w:rFonts w:ascii="Palatino Linotype" w:hAnsi="Palatino Linotype"/>
          <w:sz w:val="22"/>
          <w:szCs w:val="22"/>
        </w:rPr>
      </w:pPr>
      <w:r w:rsidRPr="0077147C">
        <w:rPr>
          <w:rFonts w:ascii="Palatino Linotype" w:hAnsi="Palatino Linotype"/>
          <w:sz w:val="22"/>
          <w:szCs w:val="22"/>
        </w:rPr>
        <w:tab/>
      </w:r>
    </w:p>
    <w:p w:rsidR="00693177" w:rsidRDefault="00693177" w:rsidP="00693177">
      <w:pPr>
        <w:jc w:val="both"/>
        <w:rPr>
          <w:rFonts w:ascii="Palatino Linotype" w:hAnsi="Palatino Linotype"/>
          <w:color w:val="FF0000"/>
          <w:sz w:val="18"/>
          <w:szCs w:val="18"/>
        </w:rPr>
      </w:pPr>
      <w:r w:rsidRPr="0077147C">
        <w:rPr>
          <w:rFonts w:ascii="Palatino Linotype" w:hAnsi="Palatino Linotype"/>
          <w:sz w:val="22"/>
          <w:szCs w:val="22"/>
        </w:rPr>
        <w:t xml:space="preserve">Dal vangelo secondo Giovanni </w:t>
      </w:r>
      <w:r w:rsidRPr="0077147C">
        <w:rPr>
          <w:rFonts w:ascii="Palatino Linotype" w:hAnsi="Palatino Linotype"/>
          <w:color w:val="FF0000"/>
          <w:sz w:val="18"/>
          <w:szCs w:val="18"/>
        </w:rPr>
        <w:t>(15, 18-21)</w:t>
      </w:r>
    </w:p>
    <w:p w:rsidR="00901F77" w:rsidRPr="0077147C" w:rsidRDefault="00901F77" w:rsidP="00693177">
      <w:pPr>
        <w:jc w:val="both"/>
        <w:rPr>
          <w:rFonts w:ascii="Palatino Linotype" w:hAnsi="Palatino Linotype"/>
          <w:sz w:val="22"/>
          <w:szCs w:val="22"/>
        </w:rPr>
      </w:pPr>
    </w:p>
    <w:p w:rsidR="00901F77" w:rsidRDefault="00693177" w:rsidP="00901F77">
      <w:pPr>
        <w:jc w:val="both"/>
      </w:pPr>
      <w:bookmarkStart w:id="1" w:name="VER_18"/>
      <w:bookmarkEnd w:id="1"/>
      <w:r w:rsidRPr="0077147C">
        <w:rPr>
          <w:rStyle w:val="Enfasigrassetto"/>
          <w:rFonts w:ascii="Palatino Linotype" w:hAnsi="Palatino Linotype"/>
          <w:b w:val="0"/>
          <w:color w:val="000000"/>
          <w:sz w:val="22"/>
          <w:szCs w:val="22"/>
        </w:rPr>
        <w:t>In quel tempo, Gesù disse ai suoi discepoli:</w:t>
      </w:r>
      <w:r w:rsidRPr="0077147C">
        <w:rPr>
          <w:rStyle w:val="Enfasigrassetto"/>
          <w:rFonts w:ascii="Palatino Linotype" w:hAnsi="Palatino Linotype"/>
          <w:color w:val="000000"/>
          <w:sz w:val="22"/>
          <w:szCs w:val="22"/>
        </w:rPr>
        <w:t xml:space="preserve"> «</w:t>
      </w:r>
      <w:r w:rsidR="00901F77">
        <w:rPr>
          <w:rStyle w:val="evidenza"/>
        </w:rPr>
        <w:t xml:space="preserve">Se il mondo vi odia, sappiate che prima di voi ha odiato me. </w:t>
      </w:r>
      <w:r w:rsidR="00901F77">
        <w:t xml:space="preserve">Se foste del mondo, il mondo amerebbe ciò che è suo; poiché invece non siete del mondo, ma vi ho scelti io dal mondo, per questo il mondo vi odia. </w:t>
      </w:r>
    </w:p>
    <w:p w:rsidR="00693177" w:rsidRPr="0077147C" w:rsidRDefault="00901F77" w:rsidP="00E82AC3">
      <w:pPr>
        <w:jc w:val="both"/>
        <w:rPr>
          <w:rFonts w:ascii="Palatino Linotype" w:hAnsi="Palatino Linotype"/>
          <w:sz w:val="22"/>
          <w:szCs w:val="22"/>
        </w:rPr>
      </w:pPr>
      <w:r>
        <w:t>Ricordatevi della parola che io vi ho detto: "Un servo non è più grande del suo padrone". Se hanno perseguitato me, perseguiteranno anche voi; se hanno osservato la mia parola, osserveranno anche la vostra. Ma faranno a voi tutto questo a causa del mio nome, perché non conoscono colui che mi ha mandato</w:t>
      </w:r>
      <w:r w:rsidR="00693177" w:rsidRPr="0077147C">
        <w:rPr>
          <w:rFonts w:ascii="Palatino Linotype" w:hAnsi="Palatino Linotype"/>
          <w:sz w:val="22"/>
          <w:szCs w:val="22"/>
        </w:rPr>
        <w:t>».</w:t>
      </w:r>
    </w:p>
    <w:p w:rsidR="00693177" w:rsidRPr="0077147C" w:rsidRDefault="00693177" w:rsidP="00693177">
      <w:pPr>
        <w:jc w:val="both"/>
        <w:rPr>
          <w:rFonts w:ascii="Palatino Linotype" w:hAnsi="Palatino Linotype"/>
          <w:b/>
          <w:sz w:val="22"/>
          <w:szCs w:val="22"/>
        </w:rPr>
      </w:pPr>
    </w:p>
    <w:p w:rsidR="002B4DEB" w:rsidRPr="0077147C" w:rsidRDefault="002B4DEB" w:rsidP="00693177">
      <w:pPr>
        <w:rPr>
          <w:rFonts w:ascii="Palatino Linotype" w:hAnsi="Palatino Linotype"/>
          <w:sz w:val="22"/>
          <w:szCs w:val="22"/>
        </w:rPr>
      </w:pPr>
    </w:p>
    <w:sectPr w:rsidR="002B4DEB" w:rsidRPr="0077147C" w:rsidSect="002B4D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693177"/>
    <w:rsid w:val="002B4DEB"/>
    <w:rsid w:val="006460F6"/>
    <w:rsid w:val="0067152E"/>
    <w:rsid w:val="00693177"/>
    <w:rsid w:val="0077147C"/>
    <w:rsid w:val="00901F77"/>
    <w:rsid w:val="00E82A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177"/>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693177"/>
    <w:rPr>
      <w:b/>
      <w:bCs/>
    </w:rPr>
  </w:style>
  <w:style w:type="character" w:customStyle="1" w:styleId="evidenza">
    <w:name w:val="evidenza"/>
    <w:basedOn w:val="Carpredefinitoparagrafo"/>
    <w:rsid w:val="0077147C"/>
  </w:style>
</w:styles>
</file>

<file path=word/webSettings.xml><?xml version="1.0" encoding="utf-8"?>
<w:webSettings xmlns:r="http://schemas.openxmlformats.org/officeDocument/2006/relationships" xmlns:w="http://schemas.openxmlformats.org/wordprocessingml/2006/main">
  <w:divs>
    <w:div w:id="876237904">
      <w:bodyDiv w:val="1"/>
      <w:marLeft w:val="0"/>
      <w:marRight w:val="0"/>
      <w:marTop w:val="0"/>
      <w:marBottom w:val="0"/>
      <w:divBdr>
        <w:top w:val="none" w:sz="0" w:space="0" w:color="auto"/>
        <w:left w:val="none" w:sz="0" w:space="0" w:color="auto"/>
        <w:bottom w:val="none" w:sz="0" w:space="0" w:color="auto"/>
        <w:right w:val="none" w:sz="0" w:space="0" w:color="auto"/>
      </w:divBdr>
      <w:divsChild>
        <w:div w:id="1711997303">
          <w:marLeft w:val="0"/>
          <w:marRight w:val="0"/>
          <w:marTop w:val="0"/>
          <w:marBottom w:val="0"/>
          <w:divBdr>
            <w:top w:val="none" w:sz="0" w:space="0" w:color="auto"/>
            <w:left w:val="none" w:sz="0" w:space="0" w:color="auto"/>
            <w:bottom w:val="none" w:sz="0" w:space="0" w:color="auto"/>
            <w:right w:val="none" w:sz="0" w:space="0" w:color="auto"/>
          </w:divBdr>
          <w:divsChild>
            <w:div w:id="1994601752">
              <w:marLeft w:val="0"/>
              <w:marRight w:val="0"/>
              <w:marTop w:val="0"/>
              <w:marBottom w:val="0"/>
              <w:divBdr>
                <w:top w:val="none" w:sz="0" w:space="0" w:color="auto"/>
                <w:left w:val="none" w:sz="0" w:space="0" w:color="auto"/>
                <w:bottom w:val="none" w:sz="0" w:space="0" w:color="auto"/>
                <w:right w:val="none" w:sz="0" w:space="0" w:color="auto"/>
              </w:divBdr>
              <w:divsChild>
                <w:div w:id="17624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319">
      <w:bodyDiv w:val="1"/>
      <w:marLeft w:val="0"/>
      <w:marRight w:val="0"/>
      <w:marTop w:val="0"/>
      <w:marBottom w:val="0"/>
      <w:divBdr>
        <w:top w:val="none" w:sz="0" w:space="0" w:color="auto"/>
        <w:left w:val="none" w:sz="0" w:space="0" w:color="auto"/>
        <w:bottom w:val="none" w:sz="0" w:space="0" w:color="auto"/>
        <w:right w:val="none" w:sz="0" w:space="0" w:color="auto"/>
      </w:divBdr>
      <w:divsChild>
        <w:div w:id="210266082">
          <w:marLeft w:val="0"/>
          <w:marRight w:val="0"/>
          <w:marTop w:val="0"/>
          <w:marBottom w:val="0"/>
          <w:divBdr>
            <w:top w:val="none" w:sz="0" w:space="0" w:color="auto"/>
            <w:left w:val="none" w:sz="0" w:space="0" w:color="auto"/>
            <w:bottom w:val="none" w:sz="0" w:space="0" w:color="auto"/>
            <w:right w:val="none" w:sz="0" w:space="0" w:color="auto"/>
          </w:divBdr>
          <w:divsChild>
            <w:div w:id="1857377119">
              <w:marLeft w:val="0"/>
              <w:marRight w:val="0"/>
              <w:marTop w:val="0"/>
              <w:marBottom w:val="0"/>
              <w:divBdr>
                <w:top w:val="none" w:sz="0" w:space="0" w:color="auto"/>
                <w:left w:val="none" w:sz="0" w:space="0" w:color="auto"/>
                <w:bottom w:val="none" w:sz="0" w:space="0" w:color="auto"/>
                <w:right w:val="none" w:sz="0" w:space="0" w:color="auto"/>
              </w:divBdr>
              <w:divsChild>
                <w:div w:id="46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1028</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Loris Della Pietra</cp:lastModifiedBy>
  <cp:revision>2</cp:revision>
  <dcterms:created xsi:type="dcterms:W3CDTF">2015-07-08T08:26:00Z</dcterms:created>
  <dcterms:modified xsi:type="dcterms:W3CDTF">2015-07-09T08:30:00Z</dcterms:modified>
</cp:coreProperties>
</file>